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2BB5" w14:textId="77777777" w:rsidR="00C533F3" w:rsidRDefault="00C533F3" w:rsidP="00F83DA5">
      <w:pPr>
        <w:autoSpaceDE w:val="0"/>
        <w:autoSpaceDN w:val="0"/>
        <w:adjustRightInd w:val="0"/>
        <w:spacing w:after="0" w:line="240" w:lineRule="auto"/>
        <w:jc w:val="center"/>
        <w:rPr>
          <w:rFonts w:ascii="Times New Roman" w:hAnsi="Times New Roman"/>
          <w:bCs/>
          <w:sz w:val="26"/>
          <w:szCs w:val="26"/>
        </w:rPr>
      </w:pPr>
    </w:p>
    <w:p w14:paraId="37418DBB" w14:textId="0A5738C6" w:rsidR="00F83DA5" w:rsidRPr="00076BB6" w:rsidRDefault="00014004" w:rsidP="00F83DA5">
      <w:pPr>
        <w:autoSpaceDE w:val="0"/>
        <w:autoSpaceDN w:val="0"/>
        <w:adjustRightInd w:val="0"/>
        <w:spacing w:after="0" w:line="240" w:lineRule="auto"/>
        <w:jc w:val="center"/>
        <w:rPr>
          <w:rFonts w:ascii="Times New Roman" w:hAnsi="Times New Roman"/>
          <w:bCs/>
          <w:sz w:val="26"/>
          <w:szCs w:val="26"/>
        </w:rPr>
      </w:pPr>
      <w:r w:rsidRPr="00076BB6">
        <w:rPr>
          <w:rFonts w:ascii="Times New Roman" w:hAnsi="Times New Roman"/>
          <w:bCs/>
          <w:sz w:val="26"/>
          <w:szCs w:val="26"/>
        </w:rPr>
        <w:t>SPECIAL DISTRICT TRANSP</w:t>
      </w:r>
      <w:r w:rsidR="00E11DCF">
        <w:rPr>
          <w:rFonts w:ascii="Times New Roman" w:hAnsi="Times New Roman"/>
          <w:bCs/>
          <w:sz w:val="26"/>
          <w:szCs w:val="26"/>
        </w:rPr>
        <w:t>ARE</w:t>
      </w:r>
      <w:r w:rsidRPr="00076BB6">
        <w:rPr>
          <w:rFonts w:ascii="Times New Roman" w:hAnsi="Times New Roman"/>
          <w:bCs/>
          <w:sz w:val="26"/>
          <w:szCs w:val="26"/>
        </w:rPr>
        <w:t>NCY NOTICE</w:t>
      </w:r>
      <w:r w:rsidR="0013103B">
        <w:rPr>
          <w:rFonts w:ascii="Times New Roman" w:hAnsi="Times New Roman"/>
          <w:bCs/>
          <w:sz w:val="26"/>
          <w:szCs w:val="26"/>
        </w:rPr>
        <w:t xml:space="preserve"> </w:t>
      </w:r>
      <w:r w:rsidR="00DE3E83">
        <w:rPr>
          <w:rFonts w:ascii="Times New Roman" w:hAnsi="Times New Roman"/>
          <w:bCs/>
          <w:sz w:val="26"/>
          <w:szCs w:val="26"/>
        </w:rPr>
        <w:t>–</w:t>
      </w:r>
      <w:r w:rsidR="00CE590D">
        <w:rPr>
          <w:rFonts w:ascii="Times New Roman" w:hAnsi="Times New Roman"/>
          <w:bCs/>
          <w:sz w:val="26"/>
          <w:szCs w:val="26"/>
        </w:rPr>
        <w:t xml:space="preserve"> 20</w:t>
      </w:r>
      <w:r w:rsidR="00870D2F">
        <w:rPr>
          <w:rFonts w:ascii="Times New Roman" w:hAnsi="Times New Roman"/>
          <w:bCs/>
          <w:sz w:val="26"/>
          <w:szCs w:val="26"/>
        </w:rPr>
        <w:t>2</w:t>
      </w:r>
      <w:r w:rsidR="00127D50">
        <w:rPr>
          <w:rFonts w:ascii="Times New Roman" w:hAnsi="Times New Roman"/>
          <w:bCs/>
          <w:sz w:val="26"/>
          <w:szCs w:val="26"/>
        </w:rPr>
        <w:t>4</w:t>
      </w:r>
    </w:p>
    <w:p w14:paraId="68E703A4" w14:textId="77777777" w:rsidR="001A5601" w:rsidRPr="000C7209" w:rsidRDefault="001A5601" w:rsidP="00F83DA5">
      <w:pPr>
        <w:autoSpaceDE w:val="0"/>
        <w:autoSpaceDN w:val="0"/>
        <w:adjustRightInd w:val="0"/>
        <w:spacing w:after="0" w:line="240" w:lineRule="auto"/>
        <w:jc w:val="center"/>
        <w:rPr>
          <w:rFonts w:ascii="Times New Roman" w:hAnsi="Times New Roman"/>
          <w:bCs/>
          <w:sz w:val="24"/>
          <w:szCs w:val="24"/>
        </w:rPr>
      </w:pPr>
      <w:r w:rsidRPr="000C7209">
        <w:rPr>
          <w:rFonts w:ascii="Times New Roman" w:hAnsi="Times New Roman"/>
          <w:bCs/>
          <w:sz w:val="24"/>
          <w:szCs w:val="24"/>
        </w:rPr>
        <w:t>Pursuant to section 32-1-809, C</w:t>
      </w:r>
      <w:r w:rsidR="0013103B" w:rsidRPr="000C7209">
        <w:rPr>
          <w:rFonts w:ascii="Times New Roman" w:hAnsi="Times New Roman"/>
          <w:bCs/>
          <w:sz w:val="24"/>
          <w:szCs w:val="24"/>
        </w:rPr>
        <w:t xml:space="preserve">olorado </w:t>
      </w:r>
      <w:r w:rsidRPr="000C7209">
        <w:rPr>
          <w:rFonts w:ascii="Times New Roman" w:hAnsi="Times New Roman"/>
          <w:bCs/>
          <w:sz w:val="24"/>
          <w:szCs w:val="24"/>
        </w:rPr>
        <w:t>R</w:t>
      </w:r>
      <w:r w:rsidR="0013103B" w:rsidRPr="000C7209">
        <w:rPr>
          <w:rFonts w:ascii="Times New Roman" w:hAnsi="Times New Roman"/>
          <w:bCs/>
          <w:sz w:val="24"/>
          <w:szCs w:val="24"/>
        </w:rPr>
        <w:t xml:space="preserve">evised </w:t>
      </w:r>
      <w:r w:rsidRPr="000C7209">
        <w:rPr>
          <w:rFonts w:ascii="Times New Roman" w:hAnsi="Times New Roman"/>
          <w:bCs/>
          <w:sz w:val="24"/>
          <w:szCs w:val="24"/>
        </w:rPr>
        <w:t>S</w:t>
      </w:r>
      <w:r w:rsidR="0013103B" w:rsidRPr="000C7209">
        <w:rPr>
          <w:rFonts w:ascii="Times New Roman" w:hAnsi="Times New Roman"/>
          <w:bCs/>
          <w:sz w:val="24"/>
          <w:szCs w:val="24"/>
        </w:rPr>
        <w:t>tatutes</w:t>
      </w:r>
    </w:p>
    <w:p w14:paraId="01839A13" w14:textId="77777777" w:rsidR="00F83DA5" w:rsidRPr="00076BB6" w:rsidRDefault="00F83DA5" w:rsidP="006C652D">
      <w:pPr>
        <w:autoSpaceDE w:val="0"/>
        <w:autoSpaceDN w:val="0"/>
        <w:adjustRightInd w:val="0"/>
        <w:spacing w:after="0" w:line="240" w:lineRule="auto"/>
        <w:rPr>
          <w:rFonts w:ascii="Times New Roman" w:hAnsi="Times New Roman"/>
          <w:bCs/>
          <w:sz w:val="26"/>
          <w:szCs w:val="26"/>
        </w:rPr>
      </w:pPr>
    </w:p>
    <w:p w14:paraId="30BA892B" w14:textId="77777777" w:rsidR="001A5601" w:rsidRPr="004C611B" w:rsidRDefault="00F83DA5" w:rsidP="006C652D">
      <w:pPr>
        <w:autoSpaceDE w:val="0"/>
        <w:autoSpaceDN w:val="0"/>
        <w:adjustRightInd w:val="0"/>
        <w:spacing w:after="0" w:line="240" w:lineRule="auto"/>
        <w:rPr>
          <w:rFonts w:ascii="Times New Roman" w:hAnsi="Times New Roman"/>
          <w:bCs/>
          <w:color w:val="FF0000"/>
          <w:sz w:val="20"/>
          <w:szCs w:val="20"/>
        </w:rPr>
      </w:pPr>
      <w:r w:rsidRPr="00076BB6">
        <w:rPr>
          <w:rFonts w:ascii="Times New Roman" w:hAnsi="Times New Roman"/>
          <w:bCs/>
          <w:sz w:val="26"/>
          <w:szCs w:val="26"/>
        </w:rPr>
        <w:t xml:space="preserve">This information must be </w:t>
      </w:r>
      <w:r w:rsidR="00014004" w:rsidRPr="00076BB6">
        <w:rPr>
          <w:rFonts w:ascii="Times New Roman" w:hAnsi="Times New Roman"/>
          <w:bCs/>
          <w:sz w:val="26"/>
          <w:szCs w:val="26"/>
        </w:rPr>
        <w:t>provided</w:t>
      </w:r>
      <w:r w:rsidR="001A5601" w:rsidRPr="00076BB6">
        <w:rPr>
          <w:rStyle w:val="EndnoteReference"/>
          <w:rFonts w:ascii="Times New Roman" w:hAnsi="Times New Roman"/>
          <w:bCs/>
          <w:sz w:val="26"/>
          <w:szCs w:val="26"/>
        </w:rPr>
        <w:endnoteReference w:id="2"/>
      </w:r>
      <w:r w:rsidR="00014004" w:rsidRPr="00076BB6">
        <w:rPr>
          <w:rFonts w:ascii="Times New Roman" w:hAnsi="Times New Roman"/>
          <w:bCs/>
          <w:sz w:val="26"/>
          <w:szCs w:val="26"/>
        </w:rPr>
        <w:t xml:space="preserve"> to the eligible electors of the district</w:t>
      </w:r>
      <w:r w:rsidRPr="00076BB6">
        <w:rPr>
          <w:rFonts w:ascii="Times New Roman" w:hAnsi="Times New Roman"/>
          <w:bCs/>
          <w:sz w:val="26"/>
          <w:szCs w:val="26"/>
        </w:rPr>
        <w:t xml:space="preserve"> between November 1</w:t>
      </w:r>
      <w:r w:rsidR="00DD3C01">
        <w:rPr>
          <w:rFonts w:ascii="Times New Roman" w:hAnsi="Times New Roman"/>
          <w:bCs/>
          <w:sz w:val="26"/>
          <w:szCs w:val="26"/>
        </w:rPr>
        <w:t>6 and January 15</w:t>
      </w:r>
      <w:r w:rsidRPr="00076BB6">
        <w:rPr>
          <w:rFonts w:ascii="Times New Roman" w:hAnsi="Times New Roman"/>
          <w:bCs/>
          <w:sz w:val="26"/>
          <w:szCs w:val="26"/>
        </w:rPr>
        <w:t>.</w:t>
      </w:r>
      <w:r w:rsidR="00085517">
        <w:rPr>
          <w:rFonts w:ascii="Times New Roman" w:hAnsi="Times New Roman"/>
          <w:bCs/>
          <w:sz w:val="26"/>
          <w:szCs w:val="26"/>
        </w:rPr>
        <w:t xml:space="preserve"> </w:t>
      </w:r>
    </w:p>
    <w:tbl>
      <w:tblPr>
        <w:tblW w:w="11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3408"/>
        <w:gridCol w:w="479"/>
        <w:gridCol w:w="3939"/>
      </w:tblGrid>
      <w:tr w:rsidR="00E366B6" w:rsidRPr="00501281" w14:paraId="0F26D4F5" w14:textId="77777777" w:rsidTr="00DE34BB">
        <w:trPr>
          <w:jc w:val="center"/>
        </w:trPr>
        <w:tc>
          <w:tcPr>
            <w:tcW w:w="3475" w:type="dxa"/>
            <w:shd w:val="clear" w:color="auto" w:fill="D9D9D9"/>
          </w:tcPr>
          <w:p w14:paraId="7F2D0E49" w14:textId="77777777" w:rsidR="00E366B6" w:rsidRPr="00501281" w:rsidRDefault="00E366B6"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Name of </w:t>
            </w:r>
            <w:r w:rsidR="00C07CC0" w:rsidRPr="00501281">
              <w:rPr>
                <w:rFonts w:ascii="Times New Roman" w:hAnsi="Times New Roman"/>
                <w:bCs/>
                <w:sz w:val="24"/>
                <w:szCs w:val="24"/>
              </w:rPr>
              <w:t>s</w:t>
            </w:r>
            <w:r w:rsidRPr="00501281">
              <w:rPr>
                <w:rFonts w:ascii="Times New Roman" w:hAnsi="Times New Roman"/>
                <w:bCs/>
                <w:sz w:val="24"/>
                <w:szCs w:val="24"/>
              </w:rPr>
              <w:t xml:space="preserve">pecial </w:t>
            </w:r>
            <w:r w:rsidR="00C07CC0" w:rsidRPr="00501281">
              <w:rPr>
                <w:rFonts w:ascii="Times New Roman" w:hAnsi="Times New Roman"/>
                <w:bCs/>
                <w:sz w:val="24"/>
                <w:szCs w:val="24"/>
              </w:rPr>
              <w:t>d</w:t>
            </w:r>
            <w:r w:rsidRPr="00501281">
              <w:rPr>
                <w:rFonts w:ascii="Times New Roman" w:hAnsi="Times New Roman"/>
                <w:bCs/>
                <w:sz w:val="24"/>
                <w:szCs w:val="24"/>
              </w:rPr>
              <w:t>istrict</w:t>
            </w:r>
          </w:p>
        </w:tc>
        <w:tc>
          <w:tcPr>
            <w:tcW w:w="7826" w:type="dxa"/>
            <w:gridSpan w:val="3"/>
          </w:tcPr>
          <w:p w14:paraId="7E89FFCA" w14:textId="31F6693D" w:rsidR="00E366B6" w:rsidRPr="0097436D" w:rsidRDefault="00E73198" w:rsidP="00501281">
            <w:pPr>
              <w:autoSpaceDE w:val="0"/>
              <w:autoSpaceDN w:val="0"/>
              <w:adjustRightInd w:val="0"/>
              <w:spacing w:after="0" w:line="240" w:lineRule="auto"/>
              <w:rPr>
                <w:rFonts w:ascii="Times New Roman" w:hAnsi="Times New Roman"/>
                <w:bCs/>
                <w:sz w:val="32"/>
                <w:szCs w:val="32"/>
              </w:rPr>
            </w:pPr>
            <w:r w:rsidRPr="0097436D">
              <w:rPr>
                <w:rFonts w:ascii="Times New Roman" w:hAnsi="Times New Roman"/>
                <w:bCs/>
                <w:sz w:val="32"/>
                <w:szCs w:val="32"/>
              </w:rPr>
              <w:t>South</w:t>
            </w:r>
            <w:r w:rsidR="004429C6">
              <w:rPr>
                <w:rFonts w:ascii="Times New Roman" w:hAnsi="Times New Roman"/>
                <w:bCs/>
                <w:sz w:val="32"/>
                <w:szCs w:val="32"/>
              </w:rPr>
              <w:t>west</w:t>
            </w:r>
            <w:r w:rsidRPr="0097436D">
              <w:rPr>
                <w:rFonts w:ascii="Times New Roman" w:hAnsi="Times New Roman"/>
                <w:bCs/>
                <w:sz w:val="32"/>
                <w:szCs w:val="32"/>
              </w:rPr>
              <w:t xml:space="preserve"> Timnath Metropolitan District No. </w:t>
            </w:r>
            <w:r w:rsidR="00DA569F">
              <w:rPr>
                <w:rFonts w:ascii="Times New Roman" w:hAnsi="Times New Roman"/>
                <w:bCs/>
                <w:sz w:val="32"/>
                <w:szCs w:val="32"/>
              </w:rPr>
              <w:t>4</w:t>
            </w:r>
          </w:p>
        </w:tc>
      </w:tr>
      <w:tr w:rsidR="00E366B6" w:rsidRPr="00501281" w14:paraId="4F1C70AF" w14:textId="77777777" w:rsidTr="00DE34BB">
        <w:trPr>
          <w:jc w:val="center"/>
        </w:trPr>
        <w:tc>
          <w:tcPr>
            <w:tcW w:w="3475" w:type="dxa"/>
            <w:shd w:val="clear" w:color="auto" w:fill="D9D9D9"/>
          </w:tcPr>
          <w:p w14:paraId="5FC4761F" w14:textId="77777777" w:rsidR="00E366B6" w:rsidRPr="00501281" w:rsidRDefault="00E366B6"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Address and </w:t>
            </w:r>
            <w:r w:rsidR="00C07CC0" w:rsidRPr="00501281">
              <w:rPr>
                <w:rFonts w:ascii="Times New Roman" w:hAnsi="Times New Roman"/>
                <w:bCs/>
                <w:sz w:val="24"/>
                <w:szCs w:val="24"/>
              </w:rPr>
              <w:t>t</w:t>
            </w:r>
            <w:r w:rsidRPr="00501281">
              <w:rPr>
                <w:rFonts w:ascii="Times New Roman" w:hAnsi="Times New Roman"/>
                <w:bCs/>
                <w:sz w:val="24"/>
                <w:szCs w:val="24"/>
              </w:rPr>
              <w:t xml:space="preserve">elephone </w:t>
            </w:r>
            <w:r w:rsidR="00C07CC0" w:rsidRPr="00501281">
              <w:rPr>
                <w:rFonts w:ascii="Times New Roman" w:hAnsi="Times New Roman"/>
                <w:bCs/>
                <w:sz w:val="24"/>
                <w:szCs w:val="24"/>
              </w:rPr>
              <w:t>n</w:t>
            </w:r>
            <w:r w:rsidRPr="00501281">
              <w:rPr>
                <w:rFonts w:ascii="Times New Roman" w:hAnsi="Times New Roman"/>
                <w:bCs/>
                <w:sz w:val="24"/>
                <w:szCs w:val="24"/>
              </w:rPr>
              <w:t xml:space="preserve">umber of </w:t>
            </w:r>
            <w:r w:rsidR="00C07CC0" w:rsidRPr="00501281">
              <w:rPr>
                <w:rFonts w:ascii="Times New Roman" w:hAnsi="Times New Roman"/>
                <w:bCs/>
                <w:sz w:val="24"/>
                <w:szCs w:val="24"/>
              </w:rPr>
              <w:t>d</w:t>
            </w:r>
            <w:r w:rsidR="0013103B" w:rsidRPr="00501281">
              <w:rPr>
                <w:rFonts w:ascii="Times New Roman" w:hAnsi="Times New Roman"/>
                <w:bCs/>
                <w:sz w:val="24"/>
                <w:szCs w:val="24"/>
              </w:rPr>
              <w:t xml:space="preserve">istrict’s </w:t>
            </w:r>
            <w:r w:rsidR="00C07CC0" w:rsidRPr="00501281">
              <w:rPr>
                <w:rFonts w:ascii="Times New Roman" w:hAnsi="Times New Roman"/>
                <w:bCs/>
                <w:sz w:val="24"/>
                <w:szCs w:val="24"/>
              </w:rPr>
              <w:t>p</w:t>
            </w:r>
            <w:r w:rsidRPr="00501281">
              <w:rPr>
                <w:rFonts w:ascii="Times New Roman" w:hAnsi="Times New Roman"/>
                <w:bCs/>
                <w:sz w:val="24"/>
                <w:szCs w:val="24"/>
              </w:rPr>
              <w:t xml:space="preserve">rincipal </w:t>
            </w:r>
            <w:r w:rsidR="00C07CC0" w:rsidRPr="00501281">
              <w:rPr>
                <w:rFonts w:ascii="Times New Roman" w:hAnsi="Times New Roman"/>
                <w:bCs/>
                <w:sz w:val="24"/>
                <w:szCs w:val="24"/>
              </w:rPr>
              <w:t>b</w:t>
            </w:r>
            <w:r w:rsidRPr="00501281">
              <w:rPr>
                <w:rFonts w:ascii="Times New Roman" w:hAnsi="Times New Roman"/>
                <w:bCs/>
                <w:sz w:val="24"/>
                <w:szCs w:val="24"/>
              </w:rPr>
              <w:t xml:space="preserve">usiness </w:t>
            </w:r>
            <w:r w:rsidR="00C07CC0" w:rsidRPr="00501281">
              <w:rPr>
                <w:rFonts w:ascii="Times New Roman" w:hAnsi="Times New Roman"/>
                <w:bCs/>
                <w:sz w:val="24"/>
                <w:szCs w:val="24"/>
              </w:rPr>
              <w:t>o</w:t>
            </w:r>
            <w:r w:rsidRPr="00501281">
              <w:rPr>
                <w:rFonts w:ascii="Times New Roman" w:hAnsi="Times New Roman"/>
                <w:bCs/>
                <w:sz w:val="24"/>
                <w:szCs w:val="24"/>
              </w:rPr>
              <w:t>ffice</w:t>
            </w:r>
          </w:p>
        </w:tc>
        <w:tc>
          <w:tcPr>
            <w:tcW w:w="7826" w:type="dxa"/>
            <w:gridSpan w:val="3"/>
          </w:tcPr>
          <w:p w14:paraId="0EF4692B" w14:textId="77777777" w:rsidR="00E73198" w:rsidRPr="005D0DD3" w:rsidRDefault="003E7B07" w:rsidP="0050128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6000 Summerfields Parkway, Timnath, Colorado 80547 </w:t>
            </w:r>
          </w:p>
          <w:p w14:paraId="51734B4C" w14:textId="77777777" w:rsidR="00F45F79" w:rsidRPr="00501281" w:rsidRDefault="00F45F79" w:rsidP="004429C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970-</w:t>
            </w:r>
            <w:r w:rsidR="004429C6">
              <w:rPr>
                <w:rFonts w:ascii="Times New Roman" w:hAnsi="Times New Roman"/>
                <w:bCs/>
                <w:sz w:val="24"/>
                <w:szCs w:val="24"/>
              </w:rPr>
              <w:t>488-2820</w:t>
            </w:r>
          </w:p>
        </w:tc>
      </w:tr>
      <w:tr w:rsidR="00E366B6" w:rsidRPr="00501281" w14:paraId="2BE418BB" w14:textId="77777777" w:rsidTr="00DE34BB">
        <w:trPr>
          <w:jc w:val="center"/>
        </w:trPr>
        <w:tc>
          <w:tcPr>
            <w:tcW w:w="3475" w:type="dxa"/>
            <w:shd w:val="clear" w:color="auto" w:fill="D9D9D9"/>
          </w:tcPr>
          <w:p w14:paraId="111BCDC2" w14:textId="77777777" w:rsidR="00E366B6" w:rsidRPr="00501281" w:rsidRDefault="00E366B6"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Name and </w:t>
            </w:r>
            <w:r w:rsidR="00C07CC0" w:rsidRPr="00501281">
              <w:rPr>
                <w:rFonts w:ascii="Times New Roman" w:hAnsi="Times New Roman"/>
                <w:bCs/>
                <w:sz w:val="24"/>
                <w:szCs w:val="24"/>
              </w:rPr>
              <w:t>t</w:t>
            </w:r>
            <w:r w:rsidRPr="00501281">
              <w:rPr>
                <w:rFonts w:ascii="Times New Roman" w:hAnsi="Times New Roman"/>
                <w:bCs/>
                <w:sz w:val="24"/>
                <w:szCs w:val="24"/>
              </w:rPr>
              <w:t xml:space="preserve">elephone </w:t>
            </w:r>
            <w:r w:rsidR="00C07CC0" w:rsidRPr="00501281">
              <w:rPr>
                <w:rFonts w:ascii="Times New Roman" w:hAnsi="Times New Roman"/>
                <w:bCs/>
                <w:sz w:val="24"/>
                <w:szCs w:val="24"/>
              </w:rPr>
              <w:t>n</w:t>
            </w:r>
            <w:r w:rsidRPr="00501281">
              <w:rPr>
                <w:rFonts w:ascii="Times New Roman" w:hAnsi="Times New Roman"/>
                <w:bCs/>
                <w:sz w:val="24"/>
                <w:szCs w:val="24"/>
              </w:rPr>
              <w:t xml:space="preserve">umber of </w:t>
            </w:r>
            <w:r w:rsidR="00C07CC0" w:rsidRPr="00501281">
              <w:rPr>
                <w:rFonts w:ascii="Times New Roman" w:hAnsi="Times New Roman"/>
                <w:bCs/>
                <w:sz w:val="24"/>
                <w:szCs w:val="24"/>
              </w:rPr>
              <w:t>m</w:t>
            </w:r>
            <w:r w:rsidRPr="00501281">
              <w:rPr>
                <w:rFonts w:ascii="Times New Roman" w:hAnsi="Times New Roman"/>
                <w:bCs/>
                <w:sz w:val="24"/>
                <w:szCs w:val="24"/>
              </w:rPr>
              <w:t xml:space="preserve">anager or </w:t>
            </w:r>
            <w:r w:rsidR="00C07CC0" w:rsidRPr="00501281">
              <w:rPr>
                <w:rFonts w:ascii="Times New Roman" w:hAnsi="Times New Roman"/>
                <w:bCs/>
                <w:sz w:val="24"/>
                <w:szCs w:val="24"/>
              </w:rPr>
              <w:t>o</w:t>
            </w:r>
            <w:r w:rsidRPr="00501281">
              <w:rPr>
                <w:rFonts w:ascii="Times New Roman" w:hAnsi="Times New Roman"/>
                <w:bCs/>
                <w:sz w:val="24"/>
                <w:szCs w:val="24"/>
              </w:rPr>
              <w:t xml:space="preserve">ther </w:t>
            </w:r>
            <w:r w:rsidR="00C07CC0" w:rsidRPr="00501281">
              <w:rPr>
                <w:rFonts w:ascii="Times New Roman" w:hAnsi="Times New Roman"/>
                <w:bCs/>
                <w:sz w:val="24"/>
                <w:szCs w:val="24"/>
              </w:rPr>
              <w:t>p</w:t>
            </w:r>
            <w:r w:rsidRPr="00501281">
              <w:rPr>
                <w:rFonts w:ascii="Times New Roman" w:hAnsi="Times New Roman"/>
                <w:bCs/>
                <w:sz w:val="24"/>
                <w:szCs w:val="24"/>
              </w:rPr>
              <w:t xml:space="preserve">rimary </w:t>
            </w:r>
            <w:r w:rsidR="00C07CC0" w:rsidRPr="00501281">
              <w:rPr>
                <w:rFonts w:ascii="Times New Roman" w:hAnsi="Times New Roman"/>
                <w:bCs/>
                <w:sz w:val="24"/>
                <w:szCs w:val="24"/>
              </w:rPr>
              <w:t>c</w:t>
            </w:r>
            <w:r w:rsidRPr="00501281">
              <w:rPr>
                <w:rFonts w:ascii="Times New Roman" w:hAnsi="Times New Roman"/>
                <w:bCs/>
                <w:sz w:val="24"/>
                <w:szCs w:val="24"/>
              </w:rPr>
              <w:t xml:space="preserve">ontact </w:t>
            </w:r>
            <w:r w:rsidR="00C07CC0" w:rsidRPr="00501281">
              <w:rPr>
                <w:rFonts w:ascii="Times New Roman" w:hAnsi="Times New Roman"/>
                <w:bCs/>
                <w:sz w:val="24"/>
                <w:szCs w:val="24"/>
              </w:rPr>
              <w:t>p</w:t>
            </w:r>
            <w:r w:rsidRPr="00501281">
              <w:rPr>
                <w:rFonts w:ascii="Times New Roman" w:hAnsi="Times New Roman"/>
                <w:bCs/>
                <w:sz w:val="24"/>
                <w:szCs w:val="24"/>
              </w:rPr>
              <w:t>erson</w:t>
            </w:r>
            <w:r w:rsidR="0013103B" w:rsidRPr="00501281">
              <w:rPr>
                <w:rFonts w:ascii="Times New Roman" w:hAnsi="Times New Roman"/>
                <w:bCs/>
                <w:sz w:val="24"/>
                <w:szCs w:val="24"/>
              </w:rPr>
              <w:t xml:space="preserve"> for </w:t>
            </w:r>
            <w:r w:rsidR="00C07CC0" w:rsidRPr="00501281">
              <w:rPr>
                <w:rFonts w:ascii="Times New Roman" w:hAnsi="Times New Roman"/>
                <w:bCs/>
                <w:sz w:val="24"/>
                <w:szCs w:val="24"/>
              </w:rPr>
              <w:t>d</w:t>
            </w:r>
            <w:r w:rsidR="0013103B" w:rsidRPr="00501281">
              <w:rPr>
                <w:rFonts w:ascii="Times New Roman" w:hAnsi="Times New Roman"/>
                <w:bCs/>
                <w:sz w:val="24"/>
                <w:szCs w:val="24"/>
              </w:rPr>
              <w:t>istrict</w:t>
            </w:r>
          </w:p>
        </w:tc>
        <w:tc>
          <w:tcPr>
            <w:tcW w:w="7826" w:type="dxa"/>
            <w:gridSpan w:val="3"/>
          </w:tcPr>
          <w:p w14:paraId="72B13954" w14:textId="77777777" w:rsidR="00E366B6" w:rsidRPr="005D0DD3" w:rsidRDefault="00E73198" w:rsidP="00501281">
            <w:pPr>
              <w:autoSpaceDE w:val="0"/>
              <w:autoSpaceDN w:val="0"/>
              <w:adjustRightInd w:val="0"/>
              <w:spacing w:after="0" w:line="240" w:lineRule="auto"/>
              <w:rPr>
                <w:rFonts w:ascii="Times New Roman" w:hAnsi="Times New Roman"/>
                <w:b/>
                <w:bCs/>
                <w:sz w:val="28"/>
                <w:szCs w:val="28"/>
              </w:rPr>
            </w:pPr>
            <w:r w:rsidRPr="005D0DD3">
              <w:rPr>
                <w:rFonts w:ascii="Times New Roman" w:hAnsi="Times New Roman"/>
                <w:b/>
                <w:bCs/>
                <w:sz w:val="28"/>
                <w:szCs w:val="28"/>
              </w:rPr>
              <w:t>Guy Johnson – District Manager</w:t>
            </w:r>
          </w:p>
          <w:p w14:paraId="13F15204" w14:textId="77777777" w:rsidR="00E73198" w:rsidRPr="00501281" w:rsidRDefault="00E73198" w:rsidP="004429C6">
            <w:pPr>
              <w:autoSpaceDE w:val="0"/>
              <w:autoSpaceDN w:val="0"/>
              <w:adjustRightInd w:val="0"/>
              <w:spacing w:after="0" w:line="240" w:lineRule="auto"/>
              <w:rPr>
                <w:rFonts w:ascii="Times New Roman" w:hAnsi="Times New Roman"/>
                <w:bCs/>
                <w:sz w:val="24"/>
                <w:szCs w:val="24"/>
              </w:rPr>
            </w:pPr>
            <w:r w:rsidRPr="005D0DD3">
              <w:rPr>
                <w:rFonts w:ascii="Times New Roman" w:hAnsi="Times New Roman"/>
                <w:b/>
                <w:bCs/>
                <w:sz w:val="28"/>
                <w:szCs w:val="28"/>
              </w:rPr>
              <w:t>970-</w:t>
            </w:r>
            <w:r w:rsidR="004429C6">
              <w:rPr>
                <w:rFonts w:ascii="Times New Roman" w:hAnsi="Times New Roman"/>
                <w:b/>
                <w:bCs/>
                <w:sz w:val="28"/>
                <w:szCs w:val="28"/>
              </w:rPr>
              <w:t>488-2820</w:t>
            </w:r>
          </w:p>
        </w:tc>
      </w:tr>
      <w:tr w:rsidR="00AA1D87" w:rsidRPr="00501281" w14:paraId="24B10F45" w14:textId="77777777" w:rsidTr="00DE34BB">
        <w:trPr>
          <w:jc w:val="center"/>
        </w:trPr>
        <w:tc>
          <w:tcPr>
            <w:tcW w:w="3475" w:type="dxa"/>
            <w:shd w:val="clear" w:color="auto" w:fill="D9D9D9"/>
          </w:tcPr>
          <w:p w14:paraId="220844C8" w14:textId="77777777" w:rsidR="00AA1D87" w:rsidRDefault="00AA1D87" w:rsidP="00AA1D8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District’s website address</w:t>
            </w:r>
          </w:p>
          <w:p w14:paraId="25A24A4D" w14:textId="324365FA" w:rsidR="00AA1D87" w:rsidRPr="00501281" w:rsidRDefault="00AA1D87" w:rsidP="00AA1D87">
            <w:pPr>
              <w:autoSpaceDE w:val="0"/>
              <w:autoSpaceDN w:val="0"/>
              <w:adjustRightInd w:val="0"/>
              <w:spacing w:after="0" w:line="240" w:lineRule="auto"/>
              <w:rPr>
                <w:rFonts w:ascii="Times New Roman" w:hAnsi="Times New Roman"/>
                <w:bCs/>
                <w:sz w:val="24"/>
                <w:szCs w:val="24"/>
              </w:rPr>
            </w:pPr>
            <w:r w:rsidRPr="00AD405E">
              <w:rPr>
                <w:rFonts w:ascii="Times New Roman" w:hAnsi="Times New Roman"/>
                <w:bCs/>
                <w:sz w:val="18"/>
                <w:szCs w:val="18"/>
              </w:rPr>
              <w:t>(Required if choosing to post meeting notices online per HB 19-1087)</w:t>
            </w:r>
          </w:p>
        </w:tc>
        <w:tc>
          <w:tcPr>
            <w:tcW w:w="7826" w:type="dxa"/>
            <w:gridSpan w:val="3"/>
          </w:tcPr>
          <w:p w14:paraId="5E094536" w14:textId="5EABFFEF" w:rsidR="00AA1D87" w:rsidRPr="005D0DD3" w:rsidRDefault="000E5DEE" w:rsidP="00AA1D87">
            <w:pPr>
              <w:autoSpaceDE w:val="0"/>
              <w:autoSpaceDN w:val="0"/>
              <w:adjustRightInd w:val="0"/>
              <w:spacing w:after="0" w:line="240" w:lineRule="auto"/>
              <w:rPr>
                <w:rFonts w:ascii="Times New Roman" w:hAnsi="Times New Roman"/>
                <w:b/>
                <w:bCs/>
                <w:sz w:val="28"/>
                <w:szCs w:val="28"/>
              </w:rPr>
            </w:pPr>
            <w:hyperlink r:id="rId8" w:history="1">
              <w:r w:rsidR="00AA1D87" w:rsidRPr="009114BF">
                <w:rPr>
                  <w:rStyle w:val="Hyperlink"/>
                  <w:rFonts w:ascii="Times New Roman" w:hAnsi="Times New Roman"/>
                  <w:bCs/>
                  <w:sz w:val="24"/>
                  <w:szCs w:val="24"/>
                </w:rPr>
                <w:t>www.swtmd.com</w:t>
              </w:r>
            </w:hyperlink>
          </w:p>
        </w:tc>
      </w:tr>
      <w:tr w:rsidR="00F473EC" w:rsidRPr="00501281" w14:paraId="40DD231E" w14:textId="77777777" w:rsidTr="00DE34BB">
        <w:trPr>
          <w:jc w:val="center"/>
        </w:trPr>
        <w:tc>
          <w:tcPr>
            <w:tcW w:w="3475" w:type="dxa"/>
            <w:shd w:val="clear" w:color="auto" w:fill="D9D9D9"/>
          </w:tcPr>
          <w:p w14:paraId="68957707" w14:textId="77777777" w:rsidR="004C611B"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Time and </w:t>
            </w:r>
            <w:r w:rsidR="00C07CC0" w:rsidRPr="00501281">
              <w:rPr>
                <w:rFonts w:ascii="Times New Roman" w:hAnsi="Times New Roman"/>
                <w:bCs/>
                <w:sz w:val="24"/>
                <w:szCs w:val="24"/>
              </w:rPr>
              <w:t>p</w:t>
            </w:r>
            <w:r w:rsidRPr="00501281">
              <w:rPr>
                <w:rFonts w:ascii="Times New Roman" w:hAnsi="Times New Roman"/>
                <w:bCs/>
                <w:sz w:val="24"/>
                <w:szCs w:val="24"/>
              </w:rPr>
              <w:t xml:space="preserve">lace </w:t>
            </w:r>
            <w:r w:rsidR="00C07CC0" w:rsidRPr="00501281">
              <w:rPr>
                <w:rFonts w:ascii="Times New Roman" w:hAnsi="Times New Roman"/>
                <w:bCs/>
                <w:sz w:val="24"/>
                <w:szCs w:val="24"/>
              </w:rPr>
              <w:t>d</w:t>
            </w:r>
            <w:r w:rsidRPr="00501281">
              <w:rPr>
                <w:rFonts w:ascii="Times New Roman" w:hAnsi="Times New Roman"/>
                <w:bCs/>
                <w:sz w:val="24"/>
                <w:szCs w:val="24"/>
              </w:rPr>
              <w:t xml:space="preserve">esignated for </w:t>
            </w:r>
            <w:r w:rsidR="00C07CC0" w:rsidRPr="00501281">
              <w:rPr>
                <w:rFonts w:ascii="Times New Roman" w:hAnsi="Times New Roman"/>
                <w:bCs/>
                <w:sz w:val="24"/>
                <w:szCs w:val="24"/>
              </w:rPr>
              <w:t>r</w:t>
            </w:r>
            <w:r w:rsidRPr="00501281">
              <w:rPr>
                <w:rFonts w:ascii="Times New Roman" w:hAnsi="Times New Roman"/>
                <w:bCs/>
                <w:sz w:val="24"/>
                <w:szCs w:val="24"/>
              </w:rPr>
              <w:t xml:space="preserve">egular </w:t>
            </w:r>
            <w:r w:rsidR="00C07CC0" w:rsidRPr="00501281">
              <w:rPr>
                <w:rFonts w:ascii="Times New Roman" w:hAnsi="Times New Roman"/>
                <w:bCs/>
                <w:sz w:val="24"/>
                <w:szCs w:val="24"/>
              </w:rPr>
              <w:t>b</w:t>
            </w:r>
            <w:r w:rsidRPr="00501281">
              <w:rPr>
                <w:rFonts w:ascii="Times New Roman" w:hAnsi="Times New Roman"/>
                <w:bCs/>
                <w:sz w:val="24"/>
                <w:szCs w:val="24"/>
              </w:rPr>
              <w:t xml:space="preserve">oard </w:t>
            </w:r>
            <w:r w:rsidR="00C07CC0" w:rsidRPr="00501281">
              <w:rPr>
                <w:rFonts w:ascii="Times New Roman" w:hAnsi="Times New Roman"/>
                <w:bCs/>
                <w:sz w:val="24"/>
                <w:szCs w:val="24"/>
              </w:rPr>
              <w:t>m</w:t>
            </w:r>
            <w:r w:rsidRPr="00501281">
              <w:rPr>
                <w:rFonts w:ascii="Times New Roman" w:hAnsi="Times New Roman"/>
                <w:bCs/>
                <w:sz w:val="24"/>
                <w:szCs w:val="24"/>
              </w:rPr>
              <w:t>eetings</w:t>
            </w:r>
          </w:p>
        </w:tc>
        <w:tc>
          <w:tcPr>
            <w:tcW w:w="7826" w:type="dxa"/>
            <w:gridSpan w:val="3"/>
          </w:tcPr>
          <w:p w14:paraId="4904311E" w14:textId="77777777" w:rsidR="00F473EC" w:rsidRPr="004C611B" w:rsidRDefault="00DD3C01" w:rsidP="00765FCD">
            <w:pPr>
              <w:pStyle w:val="BodyText"/>
            </w:pPr>
            <w:r w:rsidRPr="003E7B07">
              <w:t>Bi-annually</w:t>
            </w:r>
            <w:r w:rsidR="00E73198" w:rsidRPr="003E7B07">
              <w:t xml:space="preserve"> meetings held at</w:t>
            </w:r>
            <w:r w:rsidR="003E7B07" w:rsidRPr="003E7B07">
              <w:t xml:space="preserve"> 6000 Summerfields Parkway, Timnath, Colorado 80547 </w:t>
            </w:r>
          </w:p>
        </w:tc>
      </w:tr>
      <w:tr w:rsidR="00F473EC" w:rsidRPr="00501281" w14:paraId="6BD65F08" w14:textId="77777777" w:rsidTr="00DE34BB">
        <w:trPr>
          <w:jc w:val="center"/>
        </w:trPr>
        <w:tc>
          <w:tcPr>
            <w:tcW w:w="3475" w:type="dxa"/>
            <w:shd w:val="clear" w:color="auto" w:fill="D9D9D9"/>
          </w:tcPr>
          <w:p w14:paraId="7E98F9DB" w14:textId="77777777" w:rsidR="00C07CC0"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Posting </w:t>
            </w:r>
            <w:r w:rsidR="00C07CC0" w:rsidRPr="00501281">
              <w:rPr>
                <w:rFonts w:ascii="Times New Roman" w:hAnsi="Times New Roman"/>
                <w:bCs/>
                <w:sz w:val="24"/>
                <w:szCs w:val="24"/>
              </w:rPr>
              <w:t>p</w:t>
            </w:r>
            <w:r w:rsidRPr="00501281">
              <w:rPr>
                <w:rFonts w:ascii="Times New Roman" w:hAnsi="Times New Roman"/>
                <w:bCs/>
                <w:sz w:val="24"/>
                <w:szCs w:val="24"/>
              </w:rPr>
              <w:t xml:space="preserve">lace </w:t>
            </w:r>
            <w:r w:rsidR="00C07CC0" w:rsidRPr="00501281">
              <w:rPr>
                <w:rFonts w:ascii="Times New Roman" w:hAnsi="Times New Roman"/>
                <w:bCs/>
                <w:sz w:val="24"/>
                <w:szCs w:val="24"/>
              </w:rPr>
              <w:t>d</w:t>
            </w:r>
            <w:r w:rsidRPr="00501281">
              <w:rPr>
                <w:rFonts w:ascii="Times New Roman" w:hAnsi="Times New Roman"/>
                <w:bCs/>
                <w:sz w:val="24"/>
                <w:szCs w:val="24"/>
              </w:rPr>
              <w:t xml:space="preserve">esignated for </w:t>
            </w:r>
            <w:r w:rsidR="00C07CC0" w:rsidRPr="00501281">
              <w:rPr>
                <w:rFonts w:ascii="Times New Roman" w:hAnsi="Times New Roman"/>
                <w:bCs/>
                <w:sz w:val="24"/>
                <w:szCs w:val="24"/>
              </w:rPr>
              <w:t>m</w:t>
            </w:r>
            <w:r w:rsidRPr="00501281">
              <w:rPr>
                <w:rFonts w:ascii="Times New Roman" w:hAnsi="Times New Roman"/>
                <w:bCs/>
                <w:sz w:val="24"/>
                <w:szCs w:val="24"/>
              </w:rPr>
              <w:t xml:space="preserve">eeting </w:t>
            </w:r>
            <w:r w:rsidR="00C07CC0" w:rsidRPr="00501281">
              <w:rPr>
                <w:rFonts w:ascii="Times New Roman" w:hAnsi="Times New Roman"/>
                <w:bCs/>
                <w:sz w:val="24"/>
                <w:szCs w:val="24"/>
              </w:rPr>
              <w:t>n</w:t>
            </w:r>
            <w:r w:rsidRPr="00501281">
              <w:rPr>
                <w:rFonts w:ascii="Times New Roman" w:hAnsi="Times New Roman"/>
                <w:bCs/>
                <w:sz w:val="24"/>
                <w:szCs w:val="24"/>
              </w:rPr>
              <w:t xml:space="preserve">otice </w:t>
            </w:r>
          </w:p>
          <w:p w14:paraId="4DB63D18" w14:textId="77777777"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18"/>
                <w:szCs w:val="18"/>
              </w:rPr>
              <w:t>(</w:t>
            </w:r>
            <w:r w:rsidR="00FE6FA8" w:rsidRPr="00501281">
              <w:rPr>
                <w:rFonts w:ascii="Times New Roman" w:hAnsi="Times New Roman"/>
                <w:bCs/>
                <w:sz w:val="18"/>
                <w:szCs w:val="18"/>
              </w:rPr>
              <w:t>As</w:t>
            </w:r>
            <w:r w:rsidRPr="00501281">
              <w:rPr>
                <w:rFonts w:ascii="Times New Roman" w:hAnsi="Times New Roman"/>
                <w:bCs/>
                <w:sz w:val="18"/>
                <w:szCs w:val="18"/>
              </w:rPr>
              <w:t xml:space="preserve"> per §24-6-402(2</w:t>
            </w:r>
            <w:r w:rsidR="00FE6FA8" w:rsidRPr="00501281">
              <w:rPr>
                <w:rFonts w:ascii="Times New Roman" w:hAnsi="Times New Roman"/>
                <w:bCs/>
                <w:sz w:val="18"/>
                <w:szCs w:val="18"/>
              </w:rPr>
              <w:t>) (</w:t>
            </w:r>
            <w:r w:rsidRPr="00501281">
              <w:rPr>
                <w:rFonts w:ascii="Times New Roman" w:hAnsi="Times New Roman"/>
                <w:bCs/>
                <w:sz w:val="18"/>
                <w:szCs w:val="18"/>
              </w:rPr>
              <w:t>c), C.R.S.)</w:t>
            </w:r>
          </w:p>
        </w:tc>
        <w:tc>
          <w:tcPr>
            <w:tcW w:w="7826" w:type="dxa"/>
            <w:gridSpan w:val="3"/>
          </w:tcPr>
          <w:p w14:paraId="753776D2" w14:textId="0FE6E50C" w:rsidR="00F473EC" w:rsidRPr="009C36D7" w:rsidRDefault="00AA1D87" w:rsidP="009C36D7">
            <w:pPr>
              <w:spacing w:after="120"/>
              <w:rPr>
                <w:b/>
              </w:rPr>
            </w:pPr>
            <w:r w:rsidRPr="00AD405E">
              <w:rPr>
                <w:rFonts w:ascii="Times New Roman" w:hAnsi="Times New Roman"/>
              </w:rPr>
              <w:t xml:space="preserve">District website as noted above.  If the District </w:t>
            </w:r>
            <w:r>
              <w:rPr>
                <w:rFonts w:ascii="Times New Roman" w:hAnsi="Times New Roman"/>
              </w:rPr>
              <w:t xml:space="preserve">is </w:t>
            </w:r>
            <w:r w:rsidRPr="00AD405E">
              <w:rPr>
                <w:rFonts w:ascii="Times New Roman" w:hAnsi="Times New Roman"/>
              </w:rPr>
              <w:t xml:space="preserve">unable to post a notice online for any reason, the following location shall be used: </w:t>
            </w:r>
            <w:r w:rsidR="009C36D7" w:rsidRPr="00CE09D9">
              <w:rPr>
                <w:b/>
              </w:rPr>
              <w:t>Southwest corner of River Pass Road and Farson Drive.</w:t>
            </w:r>
          </w:p>
        </w:tc>
      </w:tr>
      <w:tr w:rsidR="00F473EC" w:rsidRPr="00501281" w14:paraId="7D0E5CEF" w14:textId="77777777" w:rsidTr="00DE34BB">
        <w:trPr>
          <w:jc w:val="center"/>
        </w:trPr>
        <w:tc>
          <w:tcPr>
            <w:tcW w:w="3475" w:type="dxa"/>
            <w:shd w:val="clear" w:color="auto" w:fill="D9D9D9"/>
          </w:tcPr>
          <w:p w14:paraId="1A08A2C8" w14:textId="77777777"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District </w:t>
            </w:r>
            <w:r w:rsidR="00C07CC0" w:rsidRPr="00501281">
              <w:rPr>
                <w:rFonts w:ascii="Times New Roman" w:hAnsi="Times New Roman"/>
                <w:bCs/>
                <w:sz w:val="24"/>
                <w:szCs w:val="24"/>
              </w:rPr>
              <w:t>m</w:t>
            </w:r>
            <w:r w:rsidRPr="00501281">
              <w:rPr>
                <w:rFonts w:ascii="Times New Roman" w:hAnsi="Times New Roman"/>
                <w:bCs/>
                <w:sz w:val="24"/>
                <w:szCs w:val="24"/>
              </w:rPr>
              <w:t xml:space="preserve">ill </w:t>
            </w:r>
            <w:r w:rsidR="00C07CC0" w:rsidRPr="00501281">
              <w:rPr>
                <w:rFonts w:ascii="Times New Roman" w:hAnsi="Times New Roman"/>
                <w:bCs/>
                <w:sz w:val="24"/>
                <w:szCs w:val="24"/>
              </w:rPr>
              <w:t>l</w:t>
            </w:r>
            <w:r w:rsidRPr="00501281">
              <w:rPr>
                <w:rFonts w:ascii="Times New Roman" w:hAnsi="Times New Roman"/>
                <w:bCs/>
                <w:sz w:val="24"/>
                <w:szCs w:val="24"/>
              </w:rPr>
              <w:t>evy</w:t>
            </w:r>
          </w:p>
        </w:tc>
        <w:tc>
          <w:tcPr>
            <w:tcW w:w="7826" w:type="dxa"/>
            <w:gridSpan w:val="3"/>
          </w:tcPr>
          <w:p w14:paraId="58598349" w14:textId="3DA5B896" w:rsidR="00F473EC" w:rsidRPr="004C7DDD" w:rsidRDefault="005D0DD3" w:rsidP="00AE310E">
            <w:pPr>
              <w:autoSpaceDE w:val="0"/>
              <w:autoSpaceDN w:val="0"/>
              <w:adjustRightInd w:val="0"/>
              <w:spacing w:after="0" w:line="240" w:lineRule="auto"/>
              <w:rPr>
                <w:rFonts w:ascii="Times New Roman" w:hAnsi="Times New Roman"/>
                <w:bCs/>
                <w:sz w:val="24"/>
                <w:szCs w:val="24"/>
                <w:highlight w:val="yellow"/>
              </w:rPr>
            </w:pPr>
            <w:r w:rsidRPr="00D92089">
              <w:rPr>
                <w:rFonts w:ascii="Times New Roman" w:hAnsi="Times New Roman"/>
                <w:bCs/>
                <w:sz w:val="24"/>
                <w:szCs w:val="24"/>
              </w:rPr>
              <w:t xml:space="preserve"> </w:t>
            </w:r>
            <w:r w:rsidR="00595B8E">
              <w:rPr>
                <w:rFonts w:ascii="Times New Roman" w:hAnsi="Times New Roman"/>
                <w:bCs/>
                <w:sz w:val="24"/>
                <w:szCs w:val="24"/>
              </w:rPr>
              <w:t>59.403</w:t>
            </w:r>
            <w:r w:rsidR="00230116" w:rsidRPr="00CB5EF0">
              <w:rPr>
                <w:rFonts w:ascii="Times New Roman" w:hAnsi="Times New Roman"/>
                <w:bCs/>
                <w:sz w:val="24"/>
                <w:szCs w:val="24"/>
              </w:rPr>
              <w:t xml:space="preserve"> mills, for levy in year 202</w:t>
            </w:r>
            <w:r w:rsidR="00230116">
              <w:rPr>
                <w:rFonts w:ascii="Times New Roman" w:hAnsi="Times New Roman"/>
                <w:bCs/>
                <w:sz w:val="24"/>
                <w:szCs w:val="24"/>
              </w:rPr>
              <w:t>4</w:t>
            </w:r>
          </w:p>
        </w:tc>
      </w:tr>
      <w:tr w:rsidR="00F473EC" w:rsidRPr="00501281" w14:paraId="0F6E8BE7" w14:textId="77777777" w:rsidTr="00DE34BB">
        <w:trPr>
          <w:jc w:val="center"/>
        </w:trPr>
        <w:tc>
          <w:tcPr>
            <w:tcW w:w="3475" w:type="dxa"/>
            <w:shd w:val="clear" w:color="auto" w:fill="D9D9D9"/>
          </w:tcPr>
          <w:p w14:paraId="0D062356" w14:textId="77777777" w:rsidR="00CF4EAE" w:rsidRPr="00501281" w:rsidRDefault="00CF4EAE" w:rsidP="00CF4EA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Total ad valorem tax revenue received by d</w:t>
            </w:r>
            <w:r>
              <w:rPr>
                <w:rFonts w:ascii="Times New Roman" w:hAnsi="Times New Roman"/>
                <w:bCs/>
                <w:sz w:val="24"/>
                <w:szCs w:val="24"/>
              </w:rPr>
              <w:t>istrict the previous year.</w:t>
            </w:r>
            <w:r w:rsidRPr="00501281">
              <w:rPr>
                <w:rFonts w:ascii="Times New Roman" w:hAnsi="Times New Roman"/>
                <w:bCs/>
                <w:sz w:val="24"/>
                <w:szCs w:val="24"/>
              </w:rPr>
              <w:t xml:space="preserve"> </w:t>
            </w:r>
          </w:p>
          <w:p w14:paraId="296982A3" w14:textId="3F866432" w:rsidR="00F473EC" w:rsidRPr="00501281" w:rsidRDefault="00CF4EAE" w:rsidP="00CF4EAE">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Cs/>
                <w:sz w:val="18"/>
                <w:szCs w:val="18"/>
              </w:rPr>
              <w:t>(Note if unaudited or otherwise incomplete.)</w:t>
            </w:r>
          </w:p>
        </w:tc>
        <w:tc>
          <w:tcPr>
            <w:tcW w:w="7826" w:type="dxa"/>
            <w:gridSpan w:val="3"/>
          </w:tcPr>
          <w:p w14:paraId="4FC5664E" w14:textId="46427A25" w:rsidR="00F473EC" w:rsidRDefault="00DA569F" w:rsidP="00501281">
            <w:pPr>
              <w:autoSpaceDE w:val="0"/>
              <w:autoSpaceDN w:val="0"/>
              <w:adjustRightInd w:val="0"/>
              <w:spacing w:after="0" w:line="240" w:lineRule="auto"/>
              <w:rPr>
                <w:rFonts w:ascii="Times New Roman" w:hAnsi="Times New Roman"/>
                <w:bCs/>
                <w:sz w:val="24"/>
                <w:szCs w:val="24"/>
              </w:rPr>
            </w:pPr>
            <w:r w:rsidRPr="00D92089">
              <w:rPr>
                <w:rFonts w:ascii="Times New Roman" w:hAnsi="Times New Roman"/>
                <w:bCs/>
                <w:sz w:val="24"/>
                <w:szCs w:val="24"/>
              </w:rPr>
              <w:t>$</w:t>
            </w:r>
            <w:r w:rsidR="00595B8E">
              <w:rPr>
                <w:rFonts w:ascii="Times New Roman" w:hAnsi="Times New Roman"/>
                <w:bCs/>
                <w:sz w:val="24"/>
                <w:szCs w:val="24"/>
              </w:rPr>
              <w:t>186,719</w:t>
            </w:r>
            <w:r w:rsidR="001B5914">
              <w:rPr>
                <w:rFonts w:ascii="Times New Roman" w:hAnsi="Times New Roman"/>
                <w:bCs/>
                <w:sz w:val="24"/>
                <w:szCs w:val="24"/>
              </w:rPr>
              <w:t xml:space="preserve"> </w:t>
            </w:r>
            <w:r w:rsidR="00CD26E8" w:rsidRPr="00D92089">
              <w:rPr>
                <w:rFonts w:ascii="Times New Roman" w:hAnsi="Times New Roman"/>
                <w:bCs/>
                <w:sz w:val="24"/>
                <w:szCs w:val="24"/>
              </w:rPr>
              <w:t>unaudited</w:t>
            </w:r>
          </w:p>
          <w:p w14:paraId="62F295ED" w14:textId="77777777" w:rsidR="00F45F79" w:rsidRPr="00501281" w:rsidRDefault="00F45F79" w:rsidP="00501281">
            <w:pPr>
              <w:autoSpaceDE w:val="0"/>
              <w:autoSpaceDN w:val="0"/>
              <w:adjustRightInd w:val="0"/>
              <w:spacing w:after="0" w:line="240" w:lineRule="auto"/>
              <w:rPr>
                <w:rFonts w:ascii="Times New Roman" w:hAnsi="Times New Roman"/>
                <w:bCs/>
                <w:sz w:val="24"/>
                <w:szCs w:val="24"/>
              </w:rPr>
            </w:pPr>
          </w:p>
        </w:tc>
      </w:tr>
      <w:tr w:rsidR="00595B8E" w:rsidRPr="00501281" w14:paraId="197D97FF" w14:textId="77777777" w:rsidTr="00DE34BB">
        <w:trPr>
          <w:jc w:val="center"/>
        </w:trPr>
        <w:tc>
          <w:tcPr>
            <w:tcW w:w="3475" w:type="dxa"/>
            <w:vMerge w:val="restart"/>
            <w:shd w:val="clear" w:color="auto" w:fill="D9D9D9"/>
          </w:tcPr>
          <w:p w14:paraId="1EF9D87D"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Names of board members  </w:t>
            </w:r>
          </w:p>
          <w:p w14:paraId="71F2F665"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p>
          <w:p w14:paraId="10E3695F" w14:textId="000AC097" w:rsidR="00595B8E" w:rsidRPr="00501281" w:rsidRDefault="00595B8E" w:rsidP="00595B8E">
            <w:pPr>
              <w:autoSpaceDE w:val="0"/>
              <w:autoSpaceDN w:val="0"/>
              <w:adjustRightInd w:val="0"/>
              <w:spacing w:after="0" w:line="240" w:lineRule="auto"/>
              <w:rPr>
                <w:rFonts w:ascii="Times New Roman" w:hAnsi="Times New Roman"/>
                <w:bCs/>
                <w:sz w:val="20"/>
                <w:szCs w:val="20"/>
              </w:rPr>
            </w:pPr>
            <w:r w:rsidRPr="00501281">
              <w:rPr>
                <w:rFonts w:ascii="Times New Roman" w:hAnsi="Times New Roman"/>
                <w:bCs/>
                <w:sz w:val="20"/>
                <w:szCs w:val="20"/>
              </w:rPr>
              <w:t xml:space="preserve">(Check applicable boxes for any board member whose seat will </w:t>
            </w:r>
            <w:r>
              <w:rPr>
                <w:rFonts w:ascii="Times New Roman" w:hAnsi="Times New Roman"/>
                <w:bCs/>
                <w:sz w:val="20"/>
                <w:szCs w:val="20"/>
              </w:rPr>
              <w:t>be on the ballot at the May 2025</w:t>
            </w:r>
            <w:r w:rsidRPr="00501281">
              <w:rPr>
                <w:rFonts w:ascii="Times New Roman" w:hAnsi="Times New Roman"/>
                <w:bCs/>
                <w:sz w:val="20"/>
                <w:szCs w:val="20"/>
              </w:rPr>
              <w:t xml:space="preserve"> election.) </w:t>
            </w:r>
          </w:p>
        </w:tc>
        <w:tc>
          <w:tcPr>
            <w:tcW w:w="3887" w:type="dxa"/>
            <w:gridSpan w:val="2"/>
          </w:tcPr>
          <w:p w14:paraId="1A2EBFCD"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(1)</w:t>
            </w:r>
            <w:r>
              <w:rPr>
                <w:rFonts w:ascii="Times New Roman" w:hAnsi="Times New Roman"/>
                <w:bCs/>
                <w:sz w:val="24"/>
                <w:szCs w:val="24"/>
              </w:rPr>
              <w:t xml:space="preserve"> Dino A. DiTullio</w:t>
            </w:r>
          </w:p>
          <w:p w14:paraId="0E80E10C" w14:textId="77777777" w:rsidR="00595B8E" w:rsidRPr="00501281" w:rsidRDefault="00595B8E" w:rsidP="00595B8E">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5C10D311" w14:textId="014642B9" w:rsidR="00595B8E" w:rsidRPr="00501281" w:rsidRDefault="00595B8E" w:rsidP="00595B8E">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1325C752"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(2)</w:t>
            </w:r>
            <w:r>
              <w:rPr>
                <w:rFonts w:ascii="Times New Roman" w:hAnsi="Times New Roman"/>
                <w:bCs/>
                <w:sz w:val="24"/>
                <w:szCs w:val="24"/>
              </w:rPr>
              <w:t xml:space="preserve"> Michael J. DiTullio</w:t>
            </w:r>
          </w:p>
          <w:p w14:paraId="2B5C3F46" w14:textId="77777777" w:rsidR="00595B8E" w:rsidRPr="00501281" w:rsidRDefault="00595B8E" w:rsidP="00595B8E">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7C3BB437" w14:textId="0CF439E6" w:rsidR="00595B8E" w:rsidRPr="00501281" w:rsidRDefault="00595B8E" w:rsidP="00595B8E">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595B8E" w:rsidRPr="00501281" w14:paraId="64C8B060" w14:textId="77777777" w:rsidTr="00DE34BB">
        <w:trPr>
          <w:jc w:val="center"/>
        </w:trPr>
        <w:tc>
          <w:tcPr>
            <w:tcW w:w="3475" w:type="dxa"/>
            <w:vMerge/>
            <w:shd w:val="clear" w:color="auto" w:fill="D9D9D9"/>
          </w:tcPr>
          <w:p w14:paraId="023CC86A"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p>
        </w:tc>
        <w:tc>
          <w:tcPr>
            <w:tcW w:w="3887" w:type="dxa"/>
            <w:gridSpan w:val="2"/>
          </w:tcPr>
          <w:p w14:paraId="7BB62C98" w14:textId="77777777" w:rsidR="00595B8E" w:rsidRDefault="00595B8E" w:rsidP="00595B8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3</w:t>
            </w:r>
            <w:r w:rsidRPr="00501281">
              <w:rPr>
                <w:rFonts w:ascii="Times New Roman" w:hAnsi="Times New Roman"/>
                <w:bCs/>
                <w:sz w:val="24"/>
                <w:szCs w:val="24"/>
              </w:rPr>
              <w:t>)</w:t>
            </w:r>
            <w:r>
              <w:rPr>
                <w:rFonts w:ascii="Times New Roman" w:hAnsi="Times New Roman"/>
                <w:bCs/>
                <w:sz w:val="24"/>
                <w:szCs w:val="24"/>
              </w:rPr>
              <w:t xml:space="preserve">  Ron Mullenbach  </w:t>
            </w:r>
          </w:p>
          <w:p w14:paraId="16D9B5F0" w14:textId="77777777" w:rsidR="00595B8E" w:rsidRPr="004E3C71" w:rsidRDefault="00595B8E" w:rsidP="00595B8E">
            <w:pPr>
              <w:autoSpaceDE w:val="0"/>
              <w:autoSpaceDN w:val="0"/>
              <w:adjustRightInd w:val="0"/>
              <w:spacing w:after="0" w:line="240" w:lineRule="auto"/>
              <w:rPr>
                <w:rFonts w:ascii="Times New Roman" w:hAnsi="Times New Roman"/>
                <w:bCs/>
                <w:sz w:val="16"/>
                <w:szCs w:val="16"/>
              </w:rPr>
            </w:pP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sidRPr="00501281">
              <w:rPr>
                <w:rFonts w:ascii="Times New Roman" w:hAnsi="Times New Roman"/>
                <w:bCs/>
                <w:sz w:val="18"/>
                <w:szCs w:val="18"/>
              </w:rPr>
              <w:t>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787762E7" w14:textId="39256F43" w:rsidR="00595B8E" w:rsidRPr="00501281" w:rsidRDefault="00595B8E" w:rsidP="00595B8E">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27BC721B" w14:textId="0DD2E268" w:rsidR="00595B8E" w:rsidRPr="00501281" w:rsidRDefault="00595B8E" w:rsidP="00595B8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4</w:t>
            </w:r>
            <w:r w:rsidRPr="00501281">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Tyler Drage</w:t>
            </w:r>
          </w:p>
          <w:p w14:paraId="03722FBB" w14:textId="77777777" w:rsidR="00595B8E" w:rsidRPr="00501281" w:rsidRDefault="00595B8E" w:rsidP="00595B8E">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178858F0" w14:textId="4E9DDC12" w:rsidR="00595B8E" w:rsidRPr="00501281" w:rsidRDefault="00595B8E" w:rsidP="00595B8E">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595B8E" w:rsidRPr="00501281" w14:paraId="229A104B" w14:textId="77777777" w:rsidTr="00DE34BB">
        <w:trPr>
          <w:jc w:val="center"/>
        </w:trPr>
        <w:tc>
          <w:tcPr>
            <w:tcW w:w="3475" w:type="dxa"/>
            <w:vMerge/>
            <w:shd w:val="clear" w:color="auto" w:fill="D9D9D9"/>
          </w:tcPr>
          <w:p w14:paraId="02232DC4"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p>
        </w:tc>
        <w:tc>
          <w:tcPr>
            <w:tcW w:w="3887" w:type="dxa"/>
            <w:gridSpan w:val="2"/>
          </w:tcPr>
          <w:p w14:paraId="26770377" w14:textId="440B30C3" w:rsidR="00595B8E" w:rsidRDefault="00595B8E" w:rsidP="00595B8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5</w:t>
            </w:r>
            <w:r w:rsidRPr="00501281">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Irvan Christy</w:t>
            </w:r>
          </w:p>
          <w:p w14:paraId="3ECCBC08" w14:textId="355CBD04" w:rsidR="00595B8E" w:rsidRPr="004E3C71" w:rsidRDefault="00595B8E" w:rsidP="00595B8E">
            <w:pPr>
              <w:autoSpaceDE w:val="0"/>
              <w:autoSpaceDN w:val="0"/>
              <w:adjustRightInd w:val="0"/>
              <w:spacing w:after="0" w:line="240" w:lineRule="auto"/>
              <w:rPr>
                <w:rFonts w:ascii="Times New Roman" w:hAnsi="Times New Roman"/>
                <w:bCs/>
                <w:sz w:val="16"/>
                <w:szCs w:val="16"/>
              </w:rPr>
            </w:pP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00A7B0A4" w14:textId="4AE5AF9C" w:rsidR="00595B8E" w:rsidRPr="00501281" w:rsidRDefault="00595B8E" w:rsidP="00595B8E">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shd w:val="clear" w:color="auto" w:fill="D9D9D9"/>
          </w:tcPr>
          <w:p w14:paraId="3B69EDA9"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p>
          <w:p w14:paraId="3C30437E"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p>
        </w:tc>
      </w:tr>
      <w:tr w:rsidR="00595B8E" w:rsidRPr="00501281" w14:paraId="155876AB" w14:textId="77777777" w:rsidTr="00DE34BB">
        <w:trPr>
          <w:jc w:val="center"/>
        </w:trPr>
        <w:tc>
          <w:tcPr>
            <w:tcW w:w="3475" w:type="dxa"/>
            <w:shd w:val="clear" w:color="auto" w:fill="D9D9D9"/>
          </w:tcPr>
          <w:p w14:paraId="0B6FD22F" w14:textId="77777777" w:rsidR="00595B8E" w:rsidRPr="00501281" w:rsidRDefault="00595B8E" w:rsidP="00595B8E">
            <w:pPr>
              <w:autoSpaceDE w:val="0"/>
              <w:autoSpaceDN w:val="0"/>
              <w:adjustRightInd w:val="0"/>
              <w:spacing w:after="0" w:line="240" w:lineRule="auto"/>
              <w:rPr>
                <w:rFonts w:ascii="Times New Roman" w:hAnsi="Times New Roman"/>
                <w:bCs/>
                <w:sz w:val="20"/>
                <w:szCs w:val="20"/>
              </w:rPr>
            </w:pPr>
            <w:r w:rsidRPr="00501281">
              <w:rPr>
                <w:rFonts w:ascii="Times New Roman" w:hAnsi="Times New Roman"/>
                <w:bCs/>
                <w:sz w:val="20"/>
                <w:szCs w:val="20"/>
              </w:rPr>
              <w:t>For seven-member boards:</w:t>
            </w:r>
          </w:p>
        </w:tc>
        <w:tc>
          <w:tcPr>
            <w:tcW w:w="3887" w:type="dxa"/>
            <w:gridSpan w:val="2"/>
          </w:tcPr>
          <w:p w14:paraId="4C4285F3"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(6)</w:t>
            </w:r>
            <w:r>
              <w:rPr>
                <w:rFonts w:ascii="Times New Roman" w:hAnsi="Times New Roman"/>
                <w:bCs/>
                <w:sz w:val="24"/>
                <w:szCs w:val="24"/>
              </w:rPr>
              <w:t xml:space="preserve"> N/A</w:t>
            </w:r>
          </w:p>
          <w:p w14:paraId="2F198635" w14:textId="77777777" w:rsidR="00595B8E" w:rsidRPr="00501281" w:rsidRDefault="00595B8E" w:rsidP="00595B8E">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This office will </w:t>
            </w:r>
            <w:r>
              <w:rPr>
                <w:rFonts w:ascii="Times New Roman" w:hAnsi="Times New Roman"/>
                <w:bCs/>
                <w:sz w:val="18"/>
                <w:szCs w:val="18"/>
              </w:rPr>
              <w:t xml:space="preserve">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62DC8675" w14:textId="013E6B4F" w:rsidR="00595B8E" w:rsidRPr="00501281" w:rsidRDefault="00595B8E" w:rsidP="00595B8E">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7D943CD5" w14:textId="77777777" w:rsidR="00595B8E" w:rsidRPr="00501281" w:rsidRDefault="00595B8E" w:rsidP="00595B8E">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(7)</w:t>
            </w:r>
            <w:r>
              <w:rPr>
                <w:rFonts w:ascii="Times New Roman" w:hAnsi="Times New Roman"/>
                <w:bCs/>
                <w:sz w:val="24"/>
                <w:szCs w:val="24"/>
              </w:rPr>
              <w:t xml:space="preserve"> N/A</w:t>
            </w:r>
          </w:p>
          <w:p w14:paraId="3AEEBF39" w14:textId="77777777" w:rsidR="00595B8E" w:rsidRPr="00501281" w:rsidRDefault="00595B8E" w:rsidP="00595B8E">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This office will </w:t>
            </w:r>
            <w:r>
              <w:rPr>
                <w:rFonts w:ascii="Times New Roman" w:hAnsi="Times New Roman"/>
                <w:bCs/>
                <w:sz w:val="18"/>
                <w:szCs w:val="18"/>
              </w:rPr>
              <w:t xml:space="preserve">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28530E4D" w14:textId="742AD3AE" w:rsidR="00595B8E" w:rsidRPr="00501281" w:rsidRDefault="00595B8E" w:rsidP="00595B8E">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F473EC" w:rsidRPr="00501281" w14:paraId="7BFCF438" w14:textId="77777777" w:rsidTr="00DE34BB">
        <w:trPr>
          <w:jc w:val="center"/>
        </w:trPr>
        <w:tc>
          <w:tcPr>
            <w:tcW w:w="3475" w:type="dxa"/>
            <w:shd w:val="clear" w:color="auto" w:fill="D9D9D9"/>
          </w:tcPr>
          <w:p w14:paraId="7DCD37AA" w14:textId="77777777"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Date of </w:t>
            </w:r>
            <w:r w:rsidR="00C07CC0" w:rsidRPr="00501281">
              <w:rPr>
                <w:rFonts w:ascii="Times New Roman" w:hAnsi="Times New Roman"/>
                <w:bCs/>
                <w:sz w:val="24"/>
                <w:szCs w:val="24"/>
              </w:rPr>
              <w:t>n</w:t>
            </w:r>
            <w:r w:rsidRPr="00501281">
              <w:rPr>
                <w:rFonts w:ascii="Times New Roman" w:hAnsi="Times New Roman"/>
                <w:bCs/>
                <w:sz w:val="24"/>
                <w:szCs w:val="24"/>
              </w:rPr>
              <w:t xml:space="preserve">ext </w:t>
            </w:r>
            <w:r w:rsidR="00C07CC0" w:rsidRPr="00501281">
              <w:rPr>
                <w:rFonts w:ascii="Times New Roman" w:hAnsi="Times New Roman"/>
                <w:bCs/>
                <w:sz w:val="24"/>
                <w:szCs w:val="24"/>
              </w:rPr>
              <w:t>r</w:t>
            </w:r>
            <w:r w:rsidRPr="00501281">
              <w:rPr>
                <w:rFonts w:ascii="Times New Roman" w:hAnsi="Times New Roman"/>
                <w:bCs/>
                <w:sz w:val="24"/>
                <w:szCs w:val="24"/>
              </w:rPr>
              <w:t xml:space="preserve">egular </w:t>
            </w:r>
            <w:r w:rsidR="00C07CC0" w:rsidRPr="00501281">
              <w:rPr>
                <w:rFonts w:ascii="Times New Roman" w:hAnsi="Times New Roman"/>
                <w:bCs/>
                <w:sz w:val="24"/>
                <w:szCs w:val="24"/>
              </w:rPr>
              <w:t>e</w:t>
            </w:r>
            <w:r w:rsidRPr="00501281">
              <w:rPr>
                <w:rFonts w:ascii="Times New Roman" w:hAnsi="Times New Roman"/>
                <w:bCs/>
                <w:sz w:val="24"/>
                <w:szCs w:val="24"/>
              </w:rPr>
              <w:t>lection</w:t>
            </w:r>
          </w:p>
        </w:tc>
        <w:tc>
          <w:tcPr>
            <w:tcW w:w="7826" w:type="dxa"/>
            <w:gridSpan w:val="3"/>
          </w:tcPr>
          <w:p w14:paraId="44DD61C7" w14:textId="075A1090" w:rsidR="00F473EC" w:rsidRPr="00501281" w:rsidRDefault="00CE590D" w:rsidP="0050128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May </w:t>
            </w:r>
            <w:r w:rsidR="003B576F">
              <w:rPr>
                <w:rFonts w:ascii="Times New Roman" w:hAnsi="Times New Roman"/>
                <w:bCs/>
                <w:sz w:val="24"/>
                <w:szCs w:val="24"/>
              </w:rPr>
              <w:t>6</w:t>
            </w:r>
            <w:r>
              <w:rPr>
                <w:rFonts w:ascii="Times New Roman" w:hAnsi="Times New Roman"/>
                <w:bCs/>
                <w:sz w:val="24"/>
                <w:szCs w:val="24"/>
              </w:rPr>
              <w:t>, 202</w:t>
            </w:r>
            <w:r w:rsidR="00D51421">
              <w:rPr>
                <w:rFonts w:ascii="Times New Roman" w:hAnsi="Times New Roman"/>
                <w:bCs/>
                <w:sz w:val="24"/>
                <w:szCs w:val="24"/>
              </w:rPr>
              <w:t>5</w:t>
            </w:r>
          </w:p>
        </w:tc>
      </w:tr>
      <w:tr w:rsidR="006F6689" w:rsidRPr="00501281" w14:paraId="550C5E11" w14:textId="77777777" w:rsidTr="00DE34BB">
        <w:trPr>
          <w:jc w:val="center"/>
        </w:trPr>
        <w:tc>
          <w:tcPr>
            <w:tcW w:w="3475" w:type="dxa"/>
            <w:tcBorders>
              <w:top w:val="single" w:sz="4" w:space="0" w:color="000000"/>
              <w:left w:val="single" w:sz="4" w:space="0" w:color="000000"/>
              <w:bottom w:val="single" w:sz="4" w:space="0" w:color="000000"/>
              <w:right w:val="single" w:sz="4" w:space="0" w:color="000000"/>
            </w:tcBorders>
            <w:shd w:val="clear" w:color="auto" w:fill="D9D9D9"/>
          </w:tcPr>
          <w:p w14:paraId="2A1840A9"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Board Candidate Self Nomination Form</w:t>
            </w:r>
          </w:p>
        </w:tc>
        <w:tc>
          <w:tcPr>
            <w:tcW w:w="7826" w:type="dxa"/>
            <w:gridSpan w:val="3"/>
            <w:tcBorders>
              <w:top w:val="single" w:sz="4" w:space="0" w:color="000000"/>
              <w:left w:val="single" w:sz="4" w:space="0" w:color="000000"/>
              <w:bottom w:val="single" w:sz="4" w:space="0" w:color="000000"/>
              <w:right w:val="single" w:sz="4" w:space="0" w:color="000000"/>
            </w:tcBorders>
          </w:tcPr>
          <w:p w14:paraId="7F7560B8"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sz w:val="24"/>
                <w:szCs w:val="24"/>
              </w:rPr>
              <w:t>Any eligible elector of the special district who desires to be a candidate for the office of special district director must file a self-nomination and acceptance form or letter with the Designated Election Official (or the Board Chair or Secretary, if no DEO). (per C.R.S. 1-13.5-303)</w:t>
            </w:r>
          </w:p>
        </w:tc>
      </w:tr>
      <w:tr w:rsidR="006F6689" w:rsidRPr="0052708F" w14:paraId="6EFF8BF3" w14:textId="77777777" w:rsidTr="00DE34BB">
        <w:trPr>
          <w:jc w:val="center"/>
        </w:trPr>
        <w:tc>
          <w:tcPr>
            <w:tcW w:w="3475" w:type="dxa"/>
            <w:tcBorders>
              <w:top w:val="single" w:sz="4" w:space="0" w:color="000000"/>
              <w:left w:val="single" w:sz="4" w:space="0" w:color="000000"/>
              <w:bottom w:val="single" w:sz="4" w:space="0" w:color="000000"/>
              <w:right w:val="single" w:sz="4" w:space="0" w:color="000000"/>
            </w:tcBorders>
            <w:shd w:val="clear" w:color="auto" w:fill="D9D9D9"/>
          </w:tcPr>
          <w:p w14:paraId="56818951"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Deadline for Self Nomination Form</w:t>
            </w:r>
          </w:p>
        </w:tc>
        <w:tc>
          <w:tcPr>
            <w:tcW w:w="7826" w:type="dxa"/>
            <w:gridSpan w:val="3"/>
            <w:tcBorders>
              <w:top w:val="single" w:sz="4" w:space="0" w:color="000000"/>
              <w:left w:val="single" w:sz="4" w:space="0" w:color="000000"/>
              <w:bottom w:val="single" w:sz="4" w:space="0" w:color="000000"/>
              <w:right w:val="single" w:sz="4" w:space="0" w:color="000000"/>
            </w:tcBorders>
          </w:tcPr>
          <w:p w14:paraId="427DCBC8" w14:textId="7AF2D8E7" w:rsidR="006F6689" w:rsidRPr="006F6689" w:rsidRDefault="006F6689" w:rsidP="00580D55">
            <w:pPr>
              <w:autoSpaceDE w:val="0"/>
              <w:autoSpaceDN w:val="0"/>
              <w:adjustRightInd w:val="0"/>
              <w:spacing w:after="0" w:line="240" w:lineRule="auto"/>
              <w:rPr>
                <w:rFonts w:ascii="Times New Roman" w:hAnsi="Times New Roman"/>
                <w:bCs/>
                <w:sz w:val="24"/>
                <w:szCs w:val="24"/>
              </w:rPr>
            </w:pPr>
            <w:r w:rsidRPr="008B5B31">
              <w:rPr>
                <w:rFonts w:ascii="Times New Roman" w:hAnsi="Times New Roman"/>
                <w:bCs/>
                <w:sz w:val="24"/>
                <w:szCs w:val="24"/>
              </w:rPr>
              <w:t>Self-nomination and acceptance forms must be filed not less than 67 days before the date of the regular election.  (The self-nomination deadline for the 202</w:t>
            </w:r>
            <w:r w:rsidR="003B576F">
              <w:rPr>
                <w:rFonts w:ascii="Times New Roman" w:hAnsi="Times New Roman"/>
                <w:bCs/>
                <w:sz w:val="24"/>
                <w:szCs w:val="24"/>
              </w:rPr>
              <w:t>5</w:t>
            </w:r>
            <w:r w:rsidRPr="008B5B31">
              <w:rPr>
                <w:rFonts w:ascii="Times New Roman" w:hAnsi="Times New Roman"/>
                <w:bCs/>
                <w:sz w:val="24"/>
                <w:szCs w:val="24"/>
              </w:rPr>
              <w:t xml:space="preserve"> regular election is </w:t>
            </w:r>
            <w:r w:rsidRPr="006F6689">
              <w:rPr>
                <w:rFonts w:ascii="Times New Roman" w:hAnsi="Times New Roman"/>
                <w:bCs/>
                <w:sz w:val="24"/>
                <w:szCs w:val="24"/>
              </w:rPr>
              <w:t>February 2</w:t>
            </w:r>
            <w:r w:rsidR="00D51421">
              <w:rPr>
                <w:rFonts w:ascii="Times New Roman" w:hAnsi="Times New Roman"/>
                <w:bCs/>
                <w:sz w:val="24"/>
                <w:szCs w:val="24"/>
              </w:rPr>
              <w:t>8</w:t>
            </w:r>
            <w:r w:rsidRPr="006F6689">
              <w:rPr>
                <w:rFonts w:ascii="Times New Roman" w:hAnsi="Times New Roman"/>
                <w:bCs/>
                <w:sz w:val="24"/>
                <w:szCs w:val="24"/>
              </w:rPr>
              <w:t>, 202</w:t>
            </w:r>
            <w:r w:rsidR="00D51421">
              <w:rPr>
                <w:rFonts w:ascii="Times New Roman" w:hAnsi="Times New Roman"/>
                <w:bCs/>
                <w:sz w:val="24"/>
                <w:szCs w:val="24"/>
              </w:rPr>
              <w:t>5</w:t>
            </w:r>
            <w:r w:rsidRPr="008B5B31">
              <w:rPr>
                <w:rFonts w:ascii="Times New Roman" w:hAnsi="Times New Roman"/>
                <w:bCs/>
                <w:sz w:val="24"/>
                <w:szCs w:val="24"/>
              </w:rPr>
              <w:t>, no later than 5:00 p.m.)</w:t>
            </w:r>
          </w:p>
        </w:tc>
      </w:tr>
      <w:tr w:rsidR="006F6689" w:rsidRPr="00501281" w14:paraId="36C55184" w14:textId="77777777" w:rsidTr="00DE34BB">
        <w:trPr>
          <w:jc w:val="center"/>
        </w:trPr>
        <w:tc>
          <w:tcPr>
            <w:tcW w:w="3475" w:type="dxa"/>
            <w:tcBorders>
              <w:top w:val="single" w:sz="4" w:space="0" w:color="000000"/>
              <w:left w:val="single" w:sz="4" w:space="0" w:color="000000"/>
              <w:bottom w:val="single" w:sz="4" w:space="0" w:color="000000"/>
              <w:right w:val="single" w:sz="4" w:space="0" w:color="000000"/>
            </w:tcBorders>
            <w:shd w:val="clear" w:color="auto" w:fill="D9D9D9"/>
          </w:tcPr>
          <w:p w14:paraId="5CA8D061"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Designated Election Official</w:t>
            </w:r>
          </w:p>
        </w:tc>
        <w:tc>
          <w:tcPr>
            <w:tcW w:w="7826" w:type="dxa"/>
            <w:gridSpan w:val="3"/>
            <w:tcBorders>
              <w:top w:val="single" w:sz="4" w:space="0" w:color="000000"/>
              <w:left w:val="single" w:sz="4" w:space="0" w:color="000000"/>
              <w:bottom w:val="single" w:sz="4" w:space="0" w:color="000000"/>
              <w:right w:val="single" w:sz="4" w:space="0" w:color="000000"/>
            </w:tcBorders>
            <w:shd w:val="clear" w:color="auto" w:fill="auto"/>
          </w:tcPr>
          <w:p w14:paraId="534EF0AE"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Courtney Linney</w:t>
            </w:r>
          </w:p>
          <w:p w14:paraId="16741C14"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c/o Spencer Fane LLP</w:t>
            </w:r>
          </w:p>
          <w:p w14:paraId="7F65EF12"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1700 Lincoln Street, Ste. 2000, Denver, CO 80203</w:t>
            </w:r>
          </w:p>
          <w:p w14:paraId="04919482" w14:textId="77777777" w:rsidR="006F6689" w:rsidRPr="006F6689" w:rsidRDefault="000E5DEE" w:rsidP="00580D55">
            <w:pPr>
              <w:autoSpaceDE w:val="0"/>
              <w:autoSpaceDN w:val="0"/>
              <w:adjustRightInd w:val="0"/>
              <w:spacing w:after="0" w:line="240" w:lineRule="auto"/>
              <w:rPr>
                <w:rFonts w:ascii="Times New Roman" w:hAnsi="Times New Roman"/>
                <w:bCs/>
                <w:sz w:val="24"/>
                <w:szCs w:val="24"/>
              </w:rPr>
            </w:pPr>
            <w:hyperlink r:id="rId9" w:history="1">
              <w:r w:rsidR="006F6689" w:rsidRPr="006F6689">
                <w:rPr>
                  <w:rStyle w:val="Hyperlink"/>
                  <w:rFonts w:ascii="Times New Roman" w:hAnsi="Times New Roman"/>
                  <w:bCs/>
                  <w:sz w:val="24"/>
                  <w:szCs w:val="24"/>
                </w:rPr>
                <w:t>clinney@spencerfane.com</w:t>
              </w:r>
            </w:hyperlink>
          </w:p>
          <w:p w14:paraId="5FFAE237"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303-839-3778</w:t>
            </w:r>
          </w:p>
        </w:tc>
      </w:tr>
      <w:tr w:rsidR="006F6689" w:rsidRPr="00501281" w14:paraId="3235D9D8" w14:textId="77777777" w:rsidTr="00DE34BB">
        <w:trPr>
          <w:jc w:val="center"/>
        </w:trPr>
        <w:tc>
          <w:tcPr>
            <w:tcW w:w="3475" w:type="dxa"/>
            <w:tcBorders>
              <w:top w:val="single" w:sz="4" w:space="0" w:color="000000"/>
              <w:left w:val="single" w:sz="4" w:space="0" w:color="000000"/>
              <w:bottom w:val="single" w:sz="4" w:space="0" w:color="000000"/>
              <w:right w:val="single" w:sz="4" w:space="0" w:color="000000"/>
            </w:tcBorders>
            <w:shd w:val="clear" w:color="auto" w:fill="D9D9D9"/>
          </w:tcPr>
          <w:p w14:paraId="4AD50041"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lastRenderedPageBreak/>
              <w:t>District election results will be posted on these websites:</w:t>
            </w:r>
          </w:p>
          <w:p w14:paraId="6877AC81"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p>
        </w:tc>
        <w:tc>
          <w:tcPr>
            <w:tcW w:w="7826" w:type="dxa"/>
            <w:gridSpan w:val="3"/>
            <w:tcBorders>
              <w:top w:val="single" w:sz="4" w:space="0" w:color="000000"/>
              <w:left w:val="single" w:sz="4" w:space="0" w:color="000000"/>
              <w:bottom w:val="single" w:sz="4" w:space="0" w:color="000000"/>
              <w:right w:val="single" w:sz="4" w:space="0" w:color="000000"/>
            </w:tcBorders>
          </w:tcPr>
          <w:p w14:paraId="5221CA79"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 xml:space="preserve">Department of Local Affairs </w:t>
            </w:r>
            <w:hyperlink r:id="rId10" w:history="1">
              <w:r w:rsidRPr="006F6689">
                <w:rPr>
                  <w:rStyle w:val="Hyperlink"/>
                  <w:rFonts w:ascii="Times New Roman" w:hAnsi="Times New Roman"/>
                  <w:bCs/>
                  <w:sz w:val="24"/>
                  <w:szCs w:val="24"/>
                </w:rPr>
                <w:t>https://dola.colorado.gov/lgis/</w:t>
              </w:r>
            </w:hyperlink>
          </w:p>
          <w:p w14:paraId="7561563A"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 xml:space="preserve">District Website: </w:t>
            </w:r>
            <w:hyperlink r:id="rId11" w:history="1">
              <w:r w:rsidRPr="006F6689">
                <w:rPr>
                  <w:rStyle w:val="Hyperlink"/>
                  <w:rFonts w:ascii="Times New Roman" w:hAnsi="Times New Roman"/>
                  <w:bCs/>
                  <w:sz w:val="24"/>
                  <w:szCs w:val="24"/>
                </w:rPr>
                <w:t>www.swtmd.com</w:t>
              </w:r>
            </w:hyperlink>
          </w:p>
        </w:tc>
      </w:tr>
      <w:tr w:rsidR="006F6689" w:rsidRPr="00AD518C" w14:paraId="08FD8585" w14:textId="77777777" w:rsidTr="00DE34BB">
        <w:trPr>
          <w:jc w:val="center"/>
        </w:trPr>
        <w:tc>
          <w:tcPr>
            <w:tcW w:w="3475" w:type="dxa"/>
            <w:tcBorders>
              <w:top w:val="single" w:sz="4" w:space="0" w:color="000000"/>
              <w:left w:val="single" w:sz="4" w:space="0" w:color="000000"/>
              <w:bottom w:val="single" w:sz="4" w:space="0" w:color="000000"/>
              <w:right w:val="single" w:sz="4" w:space="0" w:color="000000"/>
            </w:tcBorders>
            <w:shd w:val="clear" w:color="auto" w:fill="D9D9D9"/>
          </w:tcPr>
          <w:p w14:paraId="56F3072A"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 xml:space="preserve">Permanent Mail-In Voter (PMIV) status (for applicable elections):  </w:t>
            </w:r>
          </w:p>
        </w:tc>
        <w:tc>
          <w:tcPr>
            <w:tcW w:w="7826" w:type="dxa"/>
            <w:gridSpan w:val="3"/>
            <w:tcBorders>
              <w:top w:val="single" w:sz="4" w:space="0" w:color="000000"/>
              <w:left w:val="single" w:sz="4" w:space="0" w:color="000000"/>
              <w:bottom w:val="single" w:sz="4" w:space="0" w:color="000000"/>
              <w:right w:val="single" w:sz="4" w:space="0" w:color="000000"/>
            </w:tcBorders>
          </w:tcPr>
          <w:p w14:paraId="4466ABFA"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r w:rsidRPr="006F6689">
              <w:rPr>
                <w:rFonts w:ascii="Times New Roman" w:hAnsi="Times New Roman"/>
                <w:bCs/>
                <w:sz w:val="24"/>
                <w:szCs w:val="24"/>
              </w:rPr>
              <w:t>Absentee voting or for permanent absentee voter status are available from and must be returned to the Designated Election Official. (per C.R.S. 1-13.5-1003)</w:t>
            </w:r>
          </w:p>
          <w:p w14:paraId="31E067DE" w14:textId="77777777" w:rsidR="006F6689" w:rsidRPr="006F6689" w:rsidRDefault="006F6689" w:rsidP="00580D55">
            <w:pPr>
              <w:autoSpaceDE w:val="0"/>
              <w:autoSpaceDN w:val="0"/>
              <w:adjustRightInd w:val="0"/>
              <w:spacing w:after="0" w:line="240" w:lineRule="auto"/>
              <w:rPr>
                <w:rFonts w:ascii="Times New Roman" w:hAnsi="Times New Roman"/>
                <w:bCs/>
                <w:sz w:val="24"/>
                <w:szCs w:val="24"/>
              </w:rPr>
            </w:pPr>
          </w:p>
        </w:tc>
      </w:tr>
      <w:tr w:rsidR="006F6689" w:rsidRPr="00501281" w14:paraId="060729C3" w14:textId="77777777" w:rsidTr="006F6689">
        <w:trPr>
          <w:jc w:val="center"/>
        </w:trPr>
        <w:tc>
          <w:tcPr>
            <w:tcW w:w="3475" w:type="dxa"/>
            <w:shd w:val="clear" w:color="auto" w:fill="D9D9D9"/>
          </w:tcPr>
          <w:p w14:paraId="00F7F8F1"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Notice completed by:</w:t>
            </w:r>
          </w:p>
        </w:tc>
        <w:tc>
          <w:tcPr>
            <w:tcW w:w="3408" w:type="dxa"/>
          </w:tcPr>
          <w:p w14:paraId="4415DCD0"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Name:</w:t>
            </w:r>
            <w:r>
              <w:rPr>
                <w:rFonts w:ascii="Times New Roman" w:hAnsi="Times New Roman"/>
                <w:bCs/>
                <w:sz w:val="24"/>
                <w:szCs w:val="24"/>
              </w:rPr>
              <w:t xml:space="preserve"> Guy D. Johnson </w:t>
            </w:r>
          </w:p>
          <w:p w14:paraId="15C4F84D"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Title:</w:t>
            </w:r>
            <w:r>
              <w:rPr>
                <w:rFonts w:ascii="Times New Roman" w:hAnsi="Times New Roman"/>
                <w:bCs/>
                <w:sz w:val="24"/>
                <w:szCs w:val="24"/>
              </w:rPr>
              <w:t xml:space="preserve"> District Manager </w:t>
            </w:r>
          </w:p>
          <w:p w14:paraId="40764DA8" w14:textId="77777777" w:rsidR="006F6689" w:rsidRPr="00501281" w:rsidRDefault="006F6689"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E-mail:</w:t>
            </w:r>
            <w:r>
              <w:rPr>
                <w:rFonts w:ascii="Times New Roman" w:hAnsi="Times New Roman"/>
                <w:bCs/>
                <w:sz w:val="24"/>
                <w:szCs w:val="24"/>
              </w:rPr>
              <w:t xml:space="preserve"> manager@swtmd.com</w:t>
            </w:r>
          </w:p>
        </w:tc>
        <w:tc>
          <w:tcPr>
            <w:tcW w:w="4418" w:type="dxa"/>
            <w:gridSpan w:val="2"/>
          </w:tcPr>
          <w:p w14:paraId="2D576A26" w14:textId="7B9D3EFD" w:rsidR="00163C77" w:rsidRPr="00501281" w:rsidRDefault="00163C77" w:rsidP="00163C7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Notice Dated:</w:t>
            </w:r>
            <w:r>
              <w:rPr>
                <w:rFonts w:ascii="Times New Roman" w:hAnsi="Times New Roman"/>
                <w:bCs/>
                <w:sz w:val="24"/>
                <w:szCs w:val="24"/>
              </w:rPr>
              <w:t xml:space="preserve"> </w:t>
            </w:r>
            <w:r w:rsidR="00595B8E">
              <w:rPr>
                <w:rFonts w:ascii="Times New Roman" w:hAnsi="Times New Roman"/>
                <w:bCs/>
                <w:sz w:val="24"/>
                <w:szCs w:val="24"/>
              </w:rPr>
              <w:t>April 18, 2024</w:t>
            </w:r>
          </w:p>
          <w:p w14:paraId="0305868B" w14:textId="0D8FEDE1" w:rsidR="006F6689" w:rsidRPr="00501281" w:rsidRDefault="00163C77" w:rsidP="00163C77">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Cs/>
                <w:sz w:val="18"/>
                <w:szCs w:val="18"/>
              </w:rPr>
              <w:t>Some information herein may be subject to change.</w:t>
            </w:r>
          </w:p>
        </w:tc>
      </w:tr>
    </w:tbl>
    <w:p w14:paraId="70D60088" w14:textId="77777777" w:rsidR="00580499" w:rsidRDefault="00580499" w:rsidP="00580499">
      <w:pPr>
        <w:autoSpaceDE w:val="0"/>
        <w:autoSpaceDN w:val="0"/>
        <w:adjustRightInd w:val="0"/>
        <w:spacing w:after="0" w:line="240" w:lineRule="auto"/>
        <w:rPr>
          <w:rFonts w:ascii="Times New Roman" w:hAnsi="Times New Roman"/>
          <w:sz w:val="26"/>
          <w:szCs w:val="26"/>
        </w:rPr>
      </w:pPr>
    </w:p>
    <w:p w14:paraId="2903F5D4" w14:textId="77777777" w:rsidR="00AA1D87" w:rsidRPr="0029251A" w:rsidRDefault="00AA1D87" w:rsidP="00AA1D87">
      <w:pPr>
        <w:pStyle w:val="Default"/>
        <w:spacing w:after="80"/>
        <w:rPr>
          <w:rFonts w:ascii="Times New Roman" w:hAnsi="Times New Roman" w:cs="Times New Roman"/>
          <w:sz w:val="18"/>
          <w:szCs w:val="18"/>
        </w:rPr>
      </w:pPr>
      <w:r w:rsidRPr="0029251A">
        <w:rPr>
          <w:rFonts w:ascii="Times New Roman" w:hAnsi="Times New Roman" w:cs="Times New Roman"/>
          <w:sz w:val="18"/>
          <w:szCs w:val="18"/>
        </w:rPr>
        <w:t xml:space="preserve">File copy of this Notice with: </w:t>
      </w:r>
    </w:p>
    <w:p w14:paraId="17FA8209" w14:textId="77777777" w:rsidR="00AA1D87" w:rsidRPr="0029251A" w:rsidRDefault="00AA1D87" w:rsidP="00AA1D87">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Clerk and Recorder of each county in which the district is wholly or partially located </w:t>
      </w:r>
    </w:p>
    <w:p w14:paraId="005B59B5" w14:textId="77777777" w:rsidR="00AA1D87" w:rsidRPr="0029251A" w:rsidRDefault="00AA1D87" w:rsidP="00AA1D87">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Assessor of each county in which the district is wholly or partially located </w:t>
      </w:r>
    </w:p>
    <w:p w14:paraId="4B8D1E57" w14:textId="77777777" w:rsidR="00AA1D87" w:rsidRPr="0029251A" w:rsidRDefault="00AA1D87" w:rsidP="00AA1D87">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Treasurer of each county in which the district is wholly or partially located </w:t>
      </w:r>
    </w:p>
    <w:p w14:paraId="7FD1C22D" w14:textId="77777777" w:rsidR="00AA1D87" w:rsidRPr="0029251A" w:rsidRDefault="00AA1D87" w:rsidP="00AA1D87">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Board of commissioners of each county in which the district is wholly or partially located </w:t>
      </w:r>
    </w:p>
    <w:p w14:paraId="2D132705" w14:textId="77777777" w:rsidR="00AA1D87" w:rsidRPr="0029251A" w:rsidRDefault="00AA1D87" w:rsidP="00AA1D87">
      <w:pPr>
        <w:pStyle w:val="Default"/>
        <w:tabs>
          <w:tab w:val="left" w:pos="8089"/>
        </w:tabs>
        <w:ind w:left="360"/>
        <w:rPr>
          <w:rFonts w:ascii="Times New Roman" w:hAnsi="Times New Roman" w:cs="Times New Roman"/>
          <w:sz w:val="18"/>
          <w:szCs w:val="18"/>
        </w:rPr>
      </w:pPr>
      <w:r w:rsidRPr="0029251A">
        <w:rPr>
          <w:rFonts w:ascii="Times New Roman" w:hAnsi="Times New Roman" w:cs="Times New Roman"/>
          <w:sz w:val="18"/>
          <w:szCs w:val="18"/>
        </w:rPr>
        <w:t xml:space="preserve">Governing body of any municipality in which the district is wholly located </w:t>
      </w:r>
      <w:r w:rsidRPr="0029251A">
        <w:rPr>
          <w:rFonts w:ascii="Times New Roman" w:hAnsi="Times New Roman" w:cs="Times New Roman"/>
          <w:sz w:val="18"/>
          <w:szCs w:val="18"/>
        </w:rPr>
        <w:tab/>
      </w:r>
    </w:p>
    <w:p w14:paraId="52CCA93B" w14:textId="77777777" w:rsidR="00AA1D87" w:rsidRPr="0029251A" w:rsidRDefault="00AA1D87" w:rsidP="00AA1D87">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Division of Local Government </w:t>
      </w:r>
    </w:p>
    <w:p w14:paraId="1085220A" w14:textId="77777777" w:rsidR="00AA1D87" w:rsidRPr="0029251A" w:rsidRDefault="00AA1D87" w:rsidP="00AA1D87">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District’s principal business office where it shall be available for public inspection </w:t>
      </w:r>
    </w:p>
    <w:p w14:paraId="10F60E89" w14:textId="77777777" w:rsidR="004813D1" w:rsidRDefault="004813D1" w:rsidP="00344E54">
      <w:pPr>
        <w:autoSpaceDE w:val="0"/>
        <w:autoSpaceDN w:val="0"/>
        <w:adjustRightInd w:val="0"/>
        <w:spacing w:after="0" w:line="240" w:lineRule="auto"/>
        <w:rPr>
          <w:rFonts w:ascii="Times New Roman" w:hAnsi="Times New Roman"/>
          <w:sz w:val="26"/>
          <w:szCs w:val="26"/>
        </w:rPr>
      </w:pPr>
    </w:p>
    <w:sectPr w:rsidR="004813D1" w:rsidSect="000E5DE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3F04" w14:textId="77777777" w:rsidR="001E18C4" w:rsidRDefault="001E18C4" w:rsidP="00014004">
      <w:pPr>
        <w:spacing w:after="0" w:line="240" w:lineRule="auto"/>
      </w:pPr>
      <w:r>
        <w:separator/>
      </w:r>
    </w:p>
  </w:endnote>
  <w:endnote w:type="continuationSeparator" w:id="0">
    <w:p w14:paraId="24C1215A" w14:textId="77777777" w:rsidR="001E18C4" w:rsidRDefault="001E18C4" w:rsidP="00014004">
      <w:pPr>
        <w:spacing w:after="0" w:line="240" w:lineRule="auto"/>
      </w:pPr>
      <w:r>
        <w:continuationSeparator/>
      </w:r>
    </w:p>
  </w:endnote>
  <w:endnote w:type="continuationNotice" w:id="1">
    <w:p w14:paraId="6C3D0307" w14:textId="77777777" w:rsidR="001E18C4" w:rsidRDefault="001E18C4">
      <w:pPr>
        <w:spacing w:after="0" w:line="240" w:lineRule="auto"/>
      </w:pPr>
    </w:p>
  </w:endnote>
  <w:endnote w:id="2">
    <w:p w14:paraId="53F06306" w14:textId="77777777" w:rsidR="00765FCD" w:rsidRPr="001B75CB" w:rsidRDefault="00765FCD" w:rsidP="001A5601">
      <w:pPr>
        <w:pStyle w:val="EndnoteText"/>
        <w:rPr>
          <w:rFonts w:ascii="Times New Roman" w:hAnsi="Times New Roman"/>
        </w:rPr>
      </w:pPr>
      <w:r w:rsidRPr="00085517">
        <w:rPr>
          <w:rStyle w:val="EndnoteReference"/>
          <w:rFonts w:ascii="Times New Roman" w:hAnsi="Times New Roman"/>
        </w:rPr>
        <w:endnoteRef/>
      </w:r>
      <w:r w:rsidRPr="00085517">
        <w:rPr>
          <w:rFonts w:ascii="Times New Roman" w:hAnsi="Times New Roman"/>
        </w:rPr>
        <w:t xml:space="preserve">  </w:t>
      </w:r>
      <w:r w:rsidRPr="001B75CB">
        <w:rPr>
          <w:rFonts w:ascii="Times New Roman" w:hAnsi="Times New Roman"/>
        </w:rPr>
        <w:t>Notice must be provided in one or more of the following manners:</w:t>
      </w:r>
    </w:p>
    <w:p w14:paraId="6155D19E" w14:textId="77777777" w:rsidR="006F6689" w:rsidRPr="0029251A" w:rsidRDefault="006F6689" w:rsidP="006F6689">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Mail Notice separately to each household where one or more eligible electors of the special district resides (Note: Districts with overlapping boundaries may combine mailed Notices, so long as the information regarding each district is separately displayed and identified); </w:t>
      </w:r>
    </w:p>
    <w:p w14:paraId="345797C1" w14:textId="77777777" w:rsidR="006F6689" w:rsidRPr="0029251A" w:rsidRDefault="006F6689" w:rsidP="006F6689">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Include Notice as a prominent part of a newsletter, annual report, billing insert, billing statement, letter, voter information card or other Notice of election, or other informational mailing sent by the district to the eligible electors; </w:t>
      </w:r>
    </w:p>
    <w:p w14:paraId="1F659C89" w14:textId="77777777" w:rsidR="006F6689" w:rsidRPr="0029251A" w:rsidRDefault="006F6689" w:rsidP="006F6689">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Post Notice on district’s official website (Note: You must also provide the Division of Local Government (</w:t>
      </w:r>
      <w:r w:rsidRPr="0029251A">
        <w:rPr>
          <w:rFonts w:ascii="Times New Roman" w:hAnsi="Times New Roman" w:cs="Times New Roman"/>
          <w:color w:val="0000FF"/>
          <w:sz w:val="18"/>
          <w:szCs w:val="18"/>
          <w:u w:val="single"/>
        </w:rPr>
        <w:t>http://www.colorado.gov/dola</w:t>
      </w:r>
      <w:r w:rsidRPr="0029251A">
        <w:rPr>
          <w:rFonts w:ascii="Times New Roman" w:hAnsi="Times New Roman" w:cs="Times New Roman"/>
          <w:sz w:val="18"/>
          <w:szCs w:val="18"/>
        </w:rPr>
        <w:t xml:space="preserve">) with the address of your district’s website in order to establish a link on the DLG’s site. Please use our Contact Update form available on our website or by request.); </w:t>
      </w:r>
    </w:p>
    <w:p w14:paraId="1832E9F2" w14:textId="77777777" w:rsidR="006F6689" w:rsidRPr="0029251A" w:rsidRDefault="006F6689" w:rsidP="006F6689">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Post Notice on website of the Special District Association of Colorado (</w:t>
      </w:r>
      <w:r w:rsidRPr="0029251A">
        <w:rPr>
          <w:rFonts w:ascii="Times New Roman" w:hAnsi="Times New Roman" w:cs="Times New Roman"/>
          <w:color w:val="0000FF"/>
          <w:sz w:val="18"/>
          <w:szCs w:val="18"/>
          <w:u w:val="single"/>
        </w:rPr>
        <w:t>http://www.sdaco.org</w:t>
      </w:r>
      <w:r w:rsidRPr="0029251A">
        <w:rPr>
          <w:rFonts w:ascii="Times New Roman" w:hAnsi="Times New Roman" w:cs="Times New Roman"/>
          <w:sz w:val="18"/>
          <w:szCs w:val="18"/>
        </w:rPr>
        <w:t xml:space="preserve">) (Note: Your district must be an SDA member. Send Notice to SDA by mail or electronic transmission); or </w:t>
      </w:r>
    </w:p>
    <w:p w14:paraId="7445A8E6" w14:textId="77777777" w:rsidR="006F6689" w:rsidRPr="0029251A" w:rsidRDefault="006F6689" w:rsidP="006F6689">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For a special district with less than one thousand eligible electors that is wholly located within a county with a population of less than thirty thousand, posting the Notice in at least three public places within the limits of the special district and, in addition, posting a Notice in the office of the county clerk and Recorder of the county in which the special district is located. Such Notices shall remain posted until the Tuesday succeeding the first Monday of the following May. </w:t>
      </w:r>
    </w:p>
    <w:p w14:paraId="3F3E21FD" w14:textId="7DFCABC0" w:rsidR="00765FCD" w:rsidRPr="001B75CB" w:rsidRDefault="00765FCD" w:rsidP="006F6689">
      <w:pPr>
        <w:pStyle w:val="EndnoteText"/>
        <w:ind w:left="720"/>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FA2" w14:textId="7FBF1248" w:rsidR="00B17DDF" w:rsidRDefault="00B17DDF">
    <w:pPr>
      <w:pStyle w:val="Footer"/>
    </w:pPr>
    <w:r>
      <w:fldChar w:fldCharType="begin"/>
    </w:r>
    <w:r w:rsidR="000E5DEE">
      <w:instrText xml:space="preserve">DOCPROPERTY DOCXDOCID DMS=IManage Format=&lt;&lt;LIB&gt;&gt; &lt;&lt;NUM&gt;&gt;.&lt;&lt;VER&gt;&gt; \* MERGEFORMAT </w:instrText>
    </w:r>
    <w:r w:rsidR="000E5DEE">
      <w:fldChar w:fldCharType="separate"/>
    </w:r>
    <w:r w:rsidR="000E5DEE">
      <w:t>DE 8670644.1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9802" w14:textId="7A9B5F5F" w:rsidR="00765FCD" w:rsidRDefault="007339FE">
    <w:pPr>
      <w:pStyle w:val="Footer"/>
      <w:jc w:val="center"/>
    </w:pPr>
    <w:r w:rsidRPr="000C7209">
      <w:rPr>
        <w:rFonts w:ascii="Times New Roman" w:hAnsi="Times New Roman"/>
        <w:sz w:val="16"/>
        <w:szCs w:val="16"/>
      </w:rPr>
      <w:fldChar w:fldCharType="begin"/>
    </w:r>
    <w:r w:rsidR="00765FCD" w:rsidRPr="000C7209">
      <w:rPr>
        <w:rFonts w:ascii="Times New Roman" w:hAnsi="Times New Roman"/>
        <w:sz w:val="16"/>
        <w:szCs w:val="16"/>
      </w:rPr>
      <w:instrText xml:space="preserve"> PAGE   \* MERGEFORMAT </w:instrText>
    </w:r>
    <w:r w:rsidRPr="000C7209">
      <w:rPr>
        <w:rFonts w:ascii="Times New Roman" w:hAnsi="Times New Roman"/>
        <w:sz w:val="16"/>
        <w:szCs w:val="16"/>
      </w:rPr>
      <w:fldChar w:fldCharType="separate"/>
    </w:r>
    <w:r w:rsidR="009C36D7">
      <w:rPr>
        <w:rFonts w:ascii="Times New Roman" w:hAnsi="Times New Roman"/>
        <w:noProof/>
        <w:sz w:val="16"/>
        <w:szCs w:val="16"/>
      </w:rPr>
      <w:t>2</w:t>
    </w:r>
    <w:r w:rsidRPr="000C7209">
      <w:rPr>
        <w:rFonts w:ascii="Times New Roman" w:hAnsi="Times New Roman"/>
        <w:sz w:val="16"/>
        <w:szCs w:val="16"/>
      </w:rPr>
      <w:fldChar w:fldCharType="end"/>
    </w:r>
  </w:p>
  <w:p w14:paraId="21274D56" w14:textId="7FB63357" w:rsidR="00765FCD" w:rsidRPr="000C7209" w:rsidRDefault="00B17DDF" w:rsidP="000C7209">
    <w:pPr>
      <w:pStyle w:val="Footer"/>
      <w:jc w:val="right"/>
      <w:rPr>
        <w:rFonts w:ascii="Times New Roman" w:hAnsi="Times New Roman"/>
        <w:sz w:val="18"/>
        <w:szCs w:val="18"/>
      </w:rPr>
    </w:pPr>
    <w:r>
      <w:rPr>
        <w:rFonts w:ascii="Times New Roman" w:hAnsi="Times New Roman"/>
        <w:sz w:val="18"/>
        <w:szCs w:val="18"/>
      </w:rPr>
      <w:fldChar w:fldCharType="begin"/>
    </w:r>
    <w:r w:rsidR="000E5DEE">
      <w:rPr>
        <w:rFonts w:ascii="Times New Roman" w:hAnsi="Times New Roman"/>
        <w:sz w:val="18"/>
        <w:szCs w:val="18"/>
      </w:rPr>
      <w:instrText xml:space="preserve">DOCPROPERTY DOCXDOCID DMS=IManage Format=&lt;&lt;LIB&gt;&gt; &lt;&lt;NUM&gt;&gt;.&lt;&lt;VER&gt;&gt; \* MERGEFORMAT </w:instrText>
    </w:r>
    <w:r w:rsidR="000E5DEE">
      <w:rPr>
        <w:rFonts w:ascii="Times New Roman" w:hAnsi="Times New Roman"/>
        <w:sz w:val="18"/>
        <w:szCs w:val="18"/>
      </w:rPr>
      <w:fldChar w:fldCharType="separate"/>
    </w:r>
    <w:r w:rsidR="000E5DEE">
      <w:rPr>
        <w:rFonts w:ascii="Times New Roman" w:hAnsi="Times New Roman"/>
        <w:sz w:val="18"/>
        <w:szCs w:val="18"/>
      </w:rPr>
      <w:t>DE 8670644.1</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4AA6" w14:textId="77777777" w:rsidR="00765FCD" w:rsidRPr="000C7209" w:rsidRDefault="00765FCD" w:rsidP="000C7209">
    <w:pPr>
      <w:pStyle w:val="Footer"/>
      <w:jc w:val="right"/>
      <w:rPr>
        <w:rFonts w:ascii="Times New Roman" w:hAnsi="Times New Roman"/>
        <w:sz w:val="16"/>
        <w:szCs w:val="16"/>
      </w:rPr>
    </w:pPr>
    <w:r w:rsidRPr="000C7209">
      <w:rPr>
        <w:rFonts w:ascii="Times New Roman" w:hAnsi="Times New Roman"/>
        <w:sz w:val="16"/>
        <w:szCs w:val="16"/>
      </w:rPr>
      <w:t>Continued on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3975" w14:textId="77777777" w:rsidR="001E18C4" w:rsidRDefault="001E18C4" w:rsidP="00014004">
      <w:pPr>
        <w:spacing w:after="0" w:line="240" w:lineRule="auto"/>
      </w:pPr>
      <w:r>
        <w:separator/>
      </w:r>
    </w:p>
  </w:footnote>
  <w:footnote w:type="continuationSeparator" w:id="0">
    <w:p w14:paraId="0DA8CBA1" w14:textId="77777777" w:rsidR="001E18C4" w:rsidRDefault="001E18C4" w:rsidP="00014004">
      <w:pPr>
        <w:spacing w:after="0" w:line="240" w:lineRule="auto"/>
      </w:pPr>
      <w:r>
        <w:continuationSeparator/>
      </w:r>
    </w:p>
  </w:footnote>
  <w:footnote w:type="continuationNotice" w:id="1">
    <w:p w14:paraId="3CE02D2B" w14:textId="77777777" w:rsidR="001E18C4" w:rsidRDefault="001E1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1D1F" w14:textId="77777777" w:rsidR="00B17DDF" w:rsidRDefault="00B17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4C2E" w14:textId="77777777" w:rsidR="00B17DDF" w:rsidRDefault="00B1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B6DF" w14:textId="568E6E78" w:rsidR="007E0870" w:rsidRDefault="007E0870" w:rsidP="007E0870">
    <w:pPr>
      <w:pStyle w:val="Header"/>
      <w:jc w:val="center"/>
      <w:rPr>
        <w:b/>
        <w:i/>
        <w:color w:val="FF0000"/>
        <w:sz w:val="32"/>
        <w:szCs w:val="32"/>
      </w:rPr>
    </w:pPr>
    <w:r>
      <w:rPr>
        <w:b/>
        <w:i/>
        <w:noProof/>
        <w:color w:val="FF0000"/>
        <w:sz w:val="32"/>
        <w:szCs w:val="32"/>
      </w:rPr>
      <w:t>SOUTHWEST TIMNATH METROPOLITAN DISTRICT</w:t>
    </w:r>
    <w:r w:rsidR="00595B8E">
      <w:rPr>
        <w:b/>
        <w:i/>
        <w:noProof/>
        <w:color w:val="FF0000"/>
        <w:sz w:val="32"/>
        <w:szCs w:val="32"/>
      </w:rPr>
      <w:t xml:space="preserve"> NO. 4</w:t>
    </w:r>
  </w:p>
  <w:p w14:paraId="04C64DE0" w14:textId="77777777" w:rsidR="00765FCD" w:rsidRPr="00D34598" w:rsidRDefault="00765FCD" w:rsidP="007E087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6E1D"/>
    <w:multiLevelType w:val="hybridMultilevel"/>
    <w:tmpl w:val="01A2DA8A"/>
    <w:lvl w:ilvl="0" w:tplc="9B96759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04BD1"/>
    <w:multiLevelType w:val="hybridMultilevel"/>
    <w:tmpl w:val="580632FA"/>
    <w:lvl w:ilvl="0" w:tplc="27C2B574">
      <w:start w:val="1"/>
      <w:numFmt w:val="bullet"/>
      <w:lvlText w:val=""/>
      <w:lvlJc w:val="left"/>
      <w:pPr>
        <w:ind w:left="772" w:hanging="360"/>
      </w:pPr>
      <w:rPr>
        <w:rFonts w:ascii="Symbol" w:hAnsi="Symbol" w:hint="default"/>
        <w:b/>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496111726">
    <w:abstractNumId w:val="0"/>
  </w:num>
  <w:num w:numId="2" w16cid:durableId="19176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2D"/>
    <w:rsid w:val="0000609E"/>
    <w:rsid w:val="000126CB"/>
    <w:rsid w:val="00014004"/>
    <w:rsid w:val="00026B6E"/>
    <w:rsid w:val="00031723"/>
    <w:rsid w:val="00035351"/>
    <w:rsid w:val="00050AE6"/>
    <w:rsid w:val="00051430"/>
    <w:rsid w:val="00067C86"/>
    <w:rsid w:val="00071530"/>
    <w:rsid w:val="00071E66"/>
    <w:rsid w:val="000762F1"/>
    <w:rsid w:val="00076BB6"/>
    <w:rsid w:val="00085517"/>
    <w:rsid w:val="00086A57"/>
    <w:rsid w:val="000A35C2"/>
    <w:rsid w:val="000B1E90"/>
    <w:rsid w:val="000B7D4C"/>
    <w:rsid w:val="000C7209"/>
    <w:rsid w:val="000E5DEE"/>
    <w:rsid w:val="000F3950"/>
    <w:rsid w:val="000F5E17"/>
    <w:rsid w:val="000F7CEF"/>
    <w:rsid w:val="0012224C"/>
    <w:rsid w:val="00127D50"/>
    <w:rsid w:val="00130A5D"/>
    <w:rsid w:val="0013103B"/>
    <w:rsid w:val="00147171"/>
    <w:rsid w:val="00163485"/>
    <w:rsid w:val="00163C77"/>
    <w:rsid w:val="00165D9A"/>
    <w:rsid w:val="00184ADA"/>
    <w:rsid w:val="00196BCA"/>
    <w:rsid w:val="001A5601"/>
    <w:rsid w:val="001B134C"/>
    <w:rsid w:val="001B5914"/>
    <w:rsid w:val="001B75CB"/>
    <w:rsid w:val="001C21A4"/>
    <w:rsid w:val="001C7AE2"/>
    <w:rsid w:val="001D13F8"/>
    <w:rsid w:val="001E18C4"/>
    <w:rsid w:val="00203D86"/>
    <w:rsid w:val="00220285"/>
    <w:rsid w:val="00220ACB"/>
    <w:rsid w:val="00227A47"/>
    <w:rsid w:val="00230116"/>
    <w:rsid w:val="00235DBE"/>
    <w:rsid w:val="00236775"/>
    <w:rsid w:val="00280950"/>
    <w:rsid w:val="002870CF"/>
    <w:rsid w:val="002977C3"/>
    <w:rsid w:val="002A683C"/>
    <w:rsid w:val="002B2886"/>
    <w:rsid w:val="002B2B2F"/>
    <w:rsid w:val="002D49C9"/>
    <w:rsid w:val="002E470C"/>
    <w:rsid w:val="002E7862"/>
    <w:rsid w:val="002F42DF"/>
    <w:rsid w:val="003042E4"/>
    <w:rsid w:val="003136D7"/>
    <w:rsid w:val="003313A1"/>
    <w:rsid w:val="00344E54"/>
    <w:rsid w:val="00347AB1"/>
    <w:rsid w:val="003713CC"/>
    <w:rsid w:val="003725B2"/>
    <w:rsid w:val="0039577D"/>
    <w:rsid w:val="003B576F"/>
    <w:rsid w:val="003C4F74"/>
    <w:rsid w:val="003E2B5C"/>
    <w:rsid w:val="003E7B07"/>
    <w:rsid w:val="003F3E01"/>
    <w:rsid w:val="00400F12"/>
    <w:rsid w:val="00407983"/>
    <w:rsid w:val="00425A4C"/>
    <w:rsid w:val="004429C6"/>
    <w:rsid w:val="0044408A"/>
    <w:rsid w:val="004555E0"/>
    <w:rsid w:val="00481300"/>
    <w:rsid w:val="004813D1"/>
    <w:rsid w:val="004A1513"/>
    <w:rsid w:val="004B0327"/>
    <w:rsid w:val="004C611B"/>
    <w:rsid w:val="004C7DDD"/>
    <w:rsid w:val="00501281"/>
    <w:rsid w:val="00506775"/>
    <w:rsid w:val="00513478"/>
    <w:rsid w:val="00544F59"/>
    <w:rsid w:val="00555406"/>
    <w:rsid w:val="00567850"/>
    <w:rsid w:val="00580499"/>
    <w:rsid w:val="00595B8E"/>
    <w:rsid w:val="00596704"/>
    <w:rsid w:val="00596D92"/>
    <w:rsid w:val="005A0840"/>
    <w:rsid w:val="005B0C8C"/>
    <w:rsid w:val="005C4641"/>
    <w:rsid w:val="005D0785"/>
    <w:rsid w:val="005D0DD3"/>
    <w:rsid w:val="005E0364"/>
    <w:rsid w:val="005E2B3A"/>
    <w:rsid w:val="005E6DB3"/>
    <w:rsid w:val="006173F8"/>
    <w:rsid w:val="00656E0F"/>
    <w:rsid w:val="00656F6A"/>
    <w:rsid w:val="00666E34"/>
    <w:rsid w:val="006737CB"/>
    <w:rsid w:val="006818E6"/>
    <w:rsid w:val="006B6E2F"/>
    <w:rsid w:val="006C652D"/>
    <w:rsid w:val="006C6E66"/>
    <w:rsid w:val="006C6F5F"/>
    <w:rsid w:val="006C6F65"/>
    <w:rsid w:val="006D6C0D"/>
    <w:rsid w:val="006E2A3A"/>
    <w:rsid w:val="006F6689"/>
    <w:rsid w:val="006F78B5"/>
    <w:rsid w:val="00706264"/>
    <w:rsid w:val="00707219"/>
    <w:rsid w:val="007339FE"/>
    <w:rsid w:val="00750D08"/>
    <w:rsid w:val="0075262C"/>
    <w:rsid w:val="0076048C"/>
    <w:rsid w:val="00765FCD"/>
    <w:rsid w:val="0077134F"/>
    <w:rsid w:val="007C1C68"/>
    <w:rsid w:val="007C4479"/>
    <w:rsid w:val="007E0870"/>
    <w:rsid w:val="007F1B5F"/>
    <w:rsid w:val="00824CC6"/>
    <w:rsid w:val="00834DDC"/>
    <w:rsid w:val="008401AF"/>
    <w:rsid w:val="00857C73"/>
    <w:rsid w:val="00866978"/>
    <w:rsid w:val="00870D2F"/>
    <w:rsid w:val="00891E34"/>
    <w:rsid w:val="008C6252"/>
    <w:rsid w:val="008D4960"/>
    <w:rsid w:val="008F74DF"/>
    <w:rsid w:val="0092143B"/>
    <w:rsid w:val="00940B00"/>
    <w:rsid w:val="0097436D"/>
    <w:rsid w:val="00991048"/>
    <w:rsid w:val="009B016E"/>
    <w:rsid w:val="009B74DA"/>
    <w:rsid w:val="009C36D7"/>
    <w:rsid w:val="009E203C"/>
    <w:rsid w:val="00A34567"/>
    <w:rsid w:val="00A76C40"/>
    <w:rsid w:val="00A8465D"/>
    <w:rsid w:val="00A91B4F"/>
    <w:rsid w:val="00AA1D87"/>
    <w:rsid w:val="00AA615E"/>
    <w:rsid w:val="00AC3EFB"/>
    <w:rsid w:val="00AE310E"/>
    <w:rsid w:val="00AF1687"/>
    <w:rsid w:val="00B03214"/>
    <w:rsid w:val="00B154DE"/>
    <w:rsid w:val="00B17DDF"/>
    <w:rsid w:val="00B2655E"/>
    <w:rsid w:val="00B532A5"/>
    <w:rsid w:val="00B53413"/>
    <w:rsid w:val="00B61AE4"/>
    <w:rsid w:val="00B634BD"/>
    <w:rsid w:val="00B70A42"/>
    <w:rsid w:val="00B90328"/>
    <w:rsid w:val="00B909D7"/>
    <w:rsid w:val="00BA201B"/>
    <w:rsid w:val="00BB56F4"/>
    <w:rsid w:val="00BC51BD"/>
    <w:rsid w:val="00BD04EE"/>
    <w:rsid w:val="00BE4A29"/>
    <w:rsid w:val="00C0605A"/>
    <w:rsid w:val="00C07CC0"/>
    <w:rsid w:val="00C21657"/>
    <w:rsid w:val="00C366F3"/>
    <w:rsid w:val="00C533F3"/>
    <w:rsid w:val="00C622B4"/>
    <w:rsid w:val="00C732AB"/>
    <w:rsid w:val="00C931E7"/>
    <w:rsid w:val="00CA2FA9"/>
    <w:rsid w:val="00CA726B"/>
    <w:rsid w:val="00CC2D0B"/>
    <w:rsid w:val="00CD26E8"/>
    <w:rsid w:val="00CE590D"/>
    <w:rsid w:val="00CF4EAE"/>
    <w:rsid w:val="00D0167F"/>
    <w:rsid w:val="00D03E1F"/>
    <w:rsid w:val="00D24B4F"/>
    <w:rsid w:val="00D3452E"/>
    <w:rsid w:val="00D34598"/>
    <w:rsid w:val="00D41ECB"/>
    <w:rsid w:val="00D51421"/>
    <w:rsid w:val="00D55A95"/>
    <w:rsid w:val="00D632AB"/>
    <w:rsid w:val="00D70796"/>
    <w:rsid w:val="00D8373F"/>
    <w:rsid w:val="00D903DF"/>
    <w:rsid w:val="00D92089"/>
    <w:rsid w:val="00DA569F"/>
    <w:rsid w:val="00DB31F1"/>
    <w:rsid w:val="00DC5A87"/>
    <w:rsid w:val="00DC6A54"/>
    <w:rsid w:val="00DD3C01"/>
    <w:rsid w:val="00DE09FC"/>
    <w:rsid w:val="00DE31EA"/>
    <w:rsid w:val="00DE34BB"/>
    <w:rsid w:val="00DE3E83"/>
    <w:rsid w:val="00E02B6D"/>
    <w:rsid w:val="00E11338"/>
    <w:rsid w:val="00E11DCF"/>
    <w:rsid w:val="00E13372"/>
    <w:rsid w:val="00E17882"/>
    <w:rsid w:val="00E17BA9"/>
    <w:rsid w:val="00E26E4A"/>
    <w:rsid w:val="00E3287B"/>
    <w:rsid w:val="00E366B6"/>
    <w:rsid w:val="00E37233"/>
    <w:rsid w:val="00E52FC6"/>
    <w:rsid w:val="00E73198"/>
    <w:rsid w:val="00E8496B"/>
    <w:rsid w:val="00E84ECF"/>
    <w:rsid w:val="00E96FF7"/>
    <w:rsid w:val="00EB09EE"/>
    <w:rsid w:val="00EF2682"/>
    <w:rsid w:val="00EF44F3"/>
    <w:rsid w:val="00F27C9E"/>
    <w:rsid w:val="00F45F79"/>
    <w:rsid w:val="00F473EC"/>
    <w:rsid w:val="00F5253E"/>
    <w:rsid w:val="00F53CFE"/>
    <w:rsid w:val="00F56959"/>
    <w:rsid w:val="00F62269"/>
    <w:rsid w:val="00F67FD0"/>
    <w:rsid w:val="00F83DA5"/>
    <w:rsid w:val="00FA1AA8"/>
    <w:rsid w:val="00FD39CE"/>
    <w:rsid w:val="00FE6FA8"/>
    <w:rsid w:val="00FF6A91"/>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50A0F"/>
  <w15:docId w15:val="{BC4A5894-A7EB-4534-A960-5A0F2E2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014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4004"/>
    <w:rPr>
      <w:sz w:val="20"/>
      <w:szCs w:val="20"/>
    </w:rPr>
  </w:style>
  <w:style w:type="character" w:styleId="EndnoteReference">
    <w:name w:val="endnote reference"/>
    <w:basedOn w:val="DefaultParagraphFont"/>
    <w:uiPriority w:val="99"/>
    <w:semiHidden/>
    <w:unhideWhenUsed/>
    <w:rsid w:val="00014004"/>
    <w:rPr>
      <w:vertAlign w:val="superscript"/>
    </w:rPr>
  </w:style>
  <w:style w:type="character" w:styleId="Hyperlink">
    <w:name w:val="Hyperlink"/>
    <w:basedOn w:val="DefaultParagraphFont"/>
    <w:uiPriority w:val="99"/>
    <w:unhideWhenUsed/>
    <w:rsid w:val="002B2B2F"/>
    <w:rPr>
      <w:color w:val="0000FF"/>
      <w:u w:val="single"/>
    </w:rPr>
  </w:style>
  <w:style w:type="character" w:styleId="FollowedHyperlink">
    <w:name w:val="FollowedHyperlink"/>
    <w:basedOn w:val="DefaultParagraphFont"/>
    <w:uiPriority w:val="99"/>
    <w:semiHidden/>
    <w:unhideWhenUsed/>
    <w:rsid w:val="002B2B2F"/>
    <w:rPr>
      <w:color w:val="800080"/>
      <w:u w:val="single"/>
    </w:rPr>
  </w:style>
  <w:style w:type="paragraph" w:styleId="ListParagraph">
    <w:name w:val="List Paragraph"/>
    <w:basedOn w:val="Normal"/>
    <w:uiPriority w:val="34"/>
    <w:qFormat/>
    <w:rsid w:val="004813D1"/>
    <w:pPr>
      <w:ind w:left="720"/>
      <w:contextualSpacing/>
    </w:pPr>
  </w:style>
  <w:style w:type="paragraph" w:styleId="Header">
    <w:name w:val="header"/>
    <w:basedOn w:val="Normal"/>
    <w:link w:val="HeaderChar"/>
    <w:uiPriority w:val="99"/>
    <w:unhideWhenUsed/>
    <w:rsid w:val="0048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00"/>
  </w:style>
  <w:style w:type="paragraph" w:styleId="Footer">
    <w:name w:val="footer"/>
    <w:basedOn w:val="Normal"/>
    <w:link w:val="FooterChar"/>
    <w:uiPriority w:val="99"/>
    <w:unhideWhenUsed/>
    <w:rsid w:val="0048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00"/>
  </w:style>
  <w:style w:type="paragraph" w:styleId="BalloonText">
    <w:name w:val="Balloon Text"/>
    <w:basedOn w:val="Normal"/>
    <w:link w:val="BalloonTextChar"/>
    <w:uiPriority w:val="99"/>
    <w:semiHidden/>
    <w:unhideWhenUsed/>
    <w:rsid w:val="000C7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09"/>
    <w:rPr>
      <w:rFonts w:ascii="Tahoma" w:hAnsi="Tahoma" w:cs="Tahoma"/>
      <w:sz w:val="16"/>
      <w:szCs w:val="16"/>
    </w:rPr>
  </w:style>
  <w:style w:type="paragraph" w:styleId="BodyText">
    <w:name w:val="Body Text"/>
    <w:basedOn w:val="Normal"/>
    <w:link w:val="BodyTextChar"/>
    <w:uiPriority w:val="99"/>
    <w:unhideWhenUsed/>
    <w:rsid w:val="003E7B07"/>
    <w:pPr>
      <w:autoSpaceDE w:val="0"/>
      <w:autoSpaceDN w:val="0"/>
      <w:adjustRightInd w:val="0"/>
      <w:spacing w:after="0" w:line="240" w:lineRule="auto"/>
    </w:pPr>
    <w:rPr>
      <w:rFonts w:ascii="Times New Roman" w:hAnsi="Times New Roman"/>
      <w:bCs/>
      <w:sz w:val="24"/>
      <w:szCs w:val="24"/>
    </w:rPr>
  </w:style>
  <w:style w:type="character" w:customStyle="1" w:styleId="BodyTextChar">
    <w:name w:val="Body Text Char"/>
    <w:basedOn w:val="DefaultParagraphFont"/>
    <w:link w:val="BodyText"/>
    <w:uiPriority w:val="99"/>
    <w:rsid w:val="003E7B07"/>
    <w:rPr>
      <w:rFonts w:ascii="Times New Roman" w:hAnsi="Times New Roman"/>
      <w:bCs/>
      <w:sz w:val="24"/>
      <w:szCs w:val="24"/>
    </w:rPr>
  </w:style>
  <w:style w:type="character" w:styleId="CommentReference">
    <w:name w:val="annotation reference"/>
    <w:basedOn w:val="DefaultParagraphFont"/>
    <w:uiPriority w:val="99"/>
    <w:semiHidden/>
    <w:unhideWhenUsed/>
    <w:rsid w:val="00AA1D87"/>
    <w:rPr>
      <w:sz w:val="16"/>
      <w:szCs w:val="16"/>
    </w:rPr>
  </w:style>
  <w:style w:type="paragraph" w:styleId="CommentText">
    <w:name w:val="annotation text"/>
    <w:basedOn w:val="Normal"/>
    <w:link w:val="CommentTextChar"/>
    <w:uiPriority w:val="99"/>
    <w:semiHidden/>
    <w:unhideWhenUsed/>
    <w:rsid w:val="00AA1D87"/>
    <w:pPr>
      <w:spacing w:line="240" w:lineRule="auto"/>
    </w:pPr>
    <w:rPr>
      <w:sz w:val="20"/>
      <w:szCs w:val="20"/>
    </w:rPr>
  </w:style>
  <w:style w:type="character" w:customStyle="1" w:styleId="CommentTextChar">
    <w:name w:val="Comment Text Char"/>
    <w:basedOn w:val="DefaultParagraphFont"/>
    <w:link w:val="CommentText"/>
    <w:uiPriority w:val="99"/>
    <w:semiHidden/>
    <w:rsid w:val="00AA1D87"/>
  </w:style>
  <w:style w:type="paragraph" w:styleId="CommentSubject">
    <w:name w:val="annotation subject"/>
    <w:basedOn w:val="CommentText"/>
    <w:next w:val="CommentText"/>
    <w:link w:val="CommentSubjectChar"/>
    <w:uiPriority w:val="99"/>
    <w:semiHidden/>
    <w:unhideWhenUsed/>
    <w:rsid w:val="00AA1D87"/>
    <w:rPr>
      <w:b/>
      <w:bCs/>
    </w:rPr>
  </w:style>
  <w:style w:type="character" w:customStyle="1" w:styleId="CommentSubjectChar">
    <w:name w:val="Comment Subject Char"/>
    <w:basedOn w:val="CommentTextChar"/>
    <w:link w:val="CommentSubject"/>
    <w:uiPriority w:val="99"/>
    <w:semiHidden/>
    <w:rsid w:val="00AA1D87"/>
    <w:rPr>
      <w:b/>
      <w:bCs/>
    </w:rPr>
  </w:style>
  <w:style w:type="paragraph" w:styleId="Revision">
    <w:name w:val="Revision"/>
    <w:hidden/>
    <w:uiPriority w:val="99"/>
    <w:semiHidden/>
    <w:rsid w:val="00AA1D87"/>
    <w:rPr>
      <w:sz w:val="22"/>
      <w:szCs w:val="22"/>
    </w:rPr>
  </w:style>
  <w:style w:type="paragraph" w:customStyle="1" w:styleId="Default">
    <w:name w:val="Default"/>
    <w:rsid w:val="00AA1D87"/>
    <w:pPr>
      <w:autoSpaceDE w:val="0"/>
      <w:autoSpaceDN w:val="0"/>
      <w:adjustRightInd w:val="0"/>
    </w:pPr>
    <w:rPr>
      <w:rFonts w:ascii="Arial" w:eastAsia="Times New Roman" w:hAnsi="Arial" w:cs="Arial"/>
      <w:color w:val="000000"/>
      <w:sz w:val="24"/>
      <w:szCs w:val="24"/>
    </w:rPr>
  </w:style>
  <w:style w:type="character" w:customStyle="1" w:styleId="UnresolvedMention1">
    <w:name w:val="Unresolved Mention1"/>
    <w:basedOn w:val="DefaultParagraphFont"/>
    <w:uiPriority w:val="99"/>
    <w:semiHidden/>
    <w:unhideWhenUsed/>
    <w:rsid w:val="006F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2249">
      <w:bodyDiv w:val="1"/>
      <w:marLeft w:val="0"/>
      <w:marRight w:val="0"/>
      <w:marTop w:val="0"/>
      <w:marBottom w:val="0"/>
      <w:divBdr>
        <w:top w:val="none" w:sz="0" w:space="0" w:color="auto"/>
        <w:left w:val="none" w:sz="0" w:space="0" w:color="auto"/>
        <w:bottom w:val="none" w:sz="0" w:space="0" w:color="auto"/>
        <w:right w:val="none" w:sz="0" w:space="0" w:color="auto"/>
      </w:divBdr>
    </w:div>
    <w:div w:id="641547213">
      <w:bodyDiv w:val="1"/>
      <w:marLeft w:val="0"/>
      <w:marRight w:val="0"/>
      <w:marTop w:val="0"/>
      <w:marBottom w:val="0"/>
      <w:divBdr>
        <w:top w:val="none" w:sz="0" w:space="0" w:color="auto"/>
        <w:left w:val="none" w:sz="0" w:space="0" w:color="auto"/>
        <w:bottom w:val="none" w:sz="0" w:space="0" w:color="auto"/>
        <w:right w:val="none" w:sz="0" w:space="0" w:color="auto"/>
      </w:divBdr>
    </w:div>
    <w:div w:id="9797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swtmd.com"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wtmd.com"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dola.colorado.gov/lgi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clinney@spencerfane.com"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 D e n v e r ! 8 6 7 0 6 4 4 . 1 < / d o c u m e n t i d >  
     < s e n d e r i d > C L I N N E Y < / s e n d e r i d >  
     < s e n d e r e m a i l > C L I N N E Y @ S P E N C E R F A N E . C O M < / s e n d e r e m a i l >  
     < l a s t m o d i f i e d > 2 0 2 4 - 0 4 - 1 8 T 1 5 : 1 1 : 0 0 . 0 0 0 0 0 0 0 - 0 6 : 0 0 < / l a s t m o d i f i e d >  
     < d a t a b a s e > D e n v e r < / 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A48D-C06A-48BA-B6FF-C2D55A4D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3638</Characters>
  <Application>Microsoft Office Word</Application>
  <DocSecurity>0</DocSecurity>
  <Lines>125</Lines>
  <Paragraphs>100</Paragraphs>
  <ScaleCrop>false</ScaleCrop>
  <HeadingPairs>
    <vt:vector size="2" baseType="variant">
      <vt:variant>
        <vt:lpstr>Title</vt:lpstr>
      </vt:variant>
      <vt:variant>
        <vt:i4>1</vt:i4>
      </vt:variant>
    </vt:vector>
  </HeadingPairs>
  <TitlesOfParts>
    <vt:vector size="1" baseType="lpstr">
      <vt:lpstr>SPECIAL DISTRICT TRANSPARENCY NOTICE - 2010</vt:lpstr>
    </vt:vector>
  </TitlesOfParts>
  <Company>Microsoft</Company>
  <LinksUpToDate>false</LinksUpToDate>
  <CharactersWithSpaces>4222</CharactersWithSpaces>
  <SharedDoc>false</SharedDoc>
  <HLinks>
    <vt:vector size="36" baseType="variant">
      <vt:variant>
        <vt:i4>3538964</vt:i4>
      </vt:variant>
      <vt:variant>
        <vt:i4>9</vt:i4>
      </vt:variant>
      <vt:variant>
        <vt:i4>0</vt:i4>
      </vt:variant>
      <vt:variant>
        <vt:i4>5</vt:i4>
      </vt:variant>
      <vt:variant>
        <vt:lpwstr>mailto:nschartz@duffordbrown.com</vt:lpwstr>
      </vt:variant>
      <vt:variant>
        <vt:lpwstr/>
      </vt:variant>
      <vt:variant>
        <vt:i4>3407977</vt:i4>
      </vt:variant>
      <vt:variant>
        <vt:i4>6</vt:i4>
      </vt:variant>
      <vt:variant>
        <vt:i4>0</vt:i4>
      </vt:variant>
      <vt:variant>
        <vt:i4>5</vt:i4>
      </vt:variant>
      <vt:variant>
        <vt:lpwstr>http://www.elections.colorado.gov/</vt:lpwstr>
      </vt:variant>
      <vt:variant>
        <vt:lpwstr/>
      </vt:variant>
      <vt:variant>
        <vt:i4>5111819</vt:i4>
      </vt:variant>
      <vt:variant>
        <vt:i4>3</vt:i4>
      </vt:variant>
      <vt:variant>
        <vt:i4>0</vt:i4>
      </vt:variant>
      <vt:variant>
        <vt:i4>5</vt:i4>
      </vt:variant>
      <vt:variant>
        <vt:lpwstr>http://www.southtimnathmetrodistrict.com/</vt:lpwstr>
      </vt:variant>
      <vt:variant>
        <vt:lpwstr/>
      </vt:variant>
      <vt:variant>
        <vt:i4>6422565</vt:i4>
      </vt:variant>
      <vt:variant>
        <vt:i4>0</vt:i4>
      </vt:variant>
      <vt:variant>
        <vt:i4>0</vt:i4>
      </vt:variant>
      <vt:variant>
        <vt:i4>5</vt:i4>
      </vt:variant>
      <vt:variant>
        <vt:lpwstr>http://www.sos.state.co.us/</vt:lpwstr>
      </vt:variant>
      <vt:variant>
        <vt:lpwstr/>
      </vt:variant>
      <vt:variant>
        <vt:i4>6160395</vt:i4>
      </vt:variant>
      <vt:variant>
        <vt:i4>3</vt:i4>
      </vt:variant>
      <vt:variant>
        <vt:i4>0</vt:i4>
      </vt:variant>
      <vt:variant>
        <vt:i4>5</vt:i4>
      </vt:variant>
      <vt:variant>
        <vt:lpwstr>http://www.sdaco.org/</vt:lpwstr>
      </vt:variant>
      <vt:variant>
        <vt:lpwstr/>
      </vt:variant>
      <vt:variant>
        <vt:i4>7995507</vt:i4>
      </vt:variant>
      <vt:variant>
        <vt:i4>0</vt:i4>
      </vt:variant>
      <vt:variant>
        <vt:i4>0</vt:i4>
      </vt:variant>
      <vt:variant>
        <vt:i4>5</vt:i4>
      </vt:variant>
      <vt:variant>
        <vt:lpwstr>http://www.dola.state.co.us/dlg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DISTRICT TRANSPARENCY NOTICE - 2010</dc:title>
  <dc:creator>Mary Zuchengo</dc:creator>
  <cp:lastModifiedBy>Linney, Courtney</cp:lastModifiedBy>
  <cp:revision>6</cp:revision>
  <cp:lastPrinted>2024-04-18T21:10:00Z</cp:lastPrinted>
  <dcterms:created xsi:type="dcterms:W3CDTF">2024-04-18T21:07:00Z</dcterms:created>
  <dcterms:modified xsi:type="dcterms:W3CDTF">2024-04-18T21:11:00Z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DE 8670644.1</vt:lpwstr>
  </property>
  <property fmtid="{D5CDD505-2E9C-101B-9397-08002B2CF9AE}" pid="3" name="DocXFormat">
    <vt:lpwstr>Library Number.Version</vt:lpwstr>
  </property>
  <property fmtid="{D5CDD505-2E9C-101B-9397-08002B2CF9AE}" pid="4" name="DocXLocation">
    <vt:lpwstr>EveryPageSkipFirstPage</vt:lpwstr>
  </property>
</Properties>
</file>